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55" w:lineRule="exact"/>
        <w:rPr>
          <w:sz w:val="24"/>
          <w:szCs w:val="24"/>
          <w:color w:val="auto"/>
        </w:rPr>
      </w:pPr>
    </w:p>
    <w:p>
      <w:pPr>
        <w:jc w:val="center"/>
        <w:ind w:right="-13"/>
        <w:spacing w:after="0" w:line="1175" w:lineRule="exact"/>
        <w:rPr>
          <w:sz w:val="20"/>
          <w:szCs w:val="20"/>
          <w:color w:val="auto"/>
        </w:rPr>
      </w:pPr>
      <w:r>
        <w:rPr>
          <w:rFonts w:ascii="宋体" w:cs="宋体" w:eastAsia="宋体" w:hAnsi="宋体"/>
          <w:sz w:val="103"/>
          <w:szCs w:val="103"/>
          <w:color w:val="FF0000"/>
        </w:rPr>
        <w:t>山 东 省 教 育 厅</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11" w:lineRule="exact"/>
        <w:rPr>
          <w:sz w:val="24"/>
          <w:szCs w:val="24"/>
          <w:color w:val="auto"/>
        </w:rPr>
      </w:pPr>
    </w:p>
    <w:p>
      <w:pPr>
        <w:jc w:val="center"/>
        <w:ind w:right="-13"/>
        <w:spacing w:after="0" w:line="388" w:lineRule="exact"/>
        <w:rPr>
          <w:sz w:val="20"/>
          <w:szCs w:val="20"/>
          <w:color w:val="auto"/>
        </w:rPr>
      </w:pPr>
      <w:r>
        <w:rPr>
          <w:rFonts w:ascii="宋体" w:cs="宋体" w:eastAsia="宋体" w:hAnsi="宋体"/>
          <w:sz w:val="32"/>
          <w:szCs w:val="32"/>
          <w:color w:val="auto"/>
        </w:rPr>
        <w:t>鲁教高字〔</w:t>
      </w:r>
      <w:r>
        <w:rPr>
          <w:rFonts w:ascii="Arial" w:cs="Arial" w:eastAsia="Arial" w:hAnsi="Arial"/>
          <w:sz w:val="32"/>
          <w:szCs w:val="32"/>
          <w:color w:val="auto"/>
        </w:rPr>
        <w:t>2019</w:t>
      </w:r>
      <w:r>
        <w:rPr>
          <w:rFonts w:ascii="宋体" w:cs="宋体" w:eastAsia="宋体" w:hAnsi="宋体"/>
          <w:sz w:val="32"/>
          <w:szCs w:val="32"/>
          <w:color w:val="auto"/>
        </w:rPr>
        <w:t>〕</w:t>
      </w:r>
      <w:r>
        <w:rPr>
          <w:rFonts w:ascii="Arial" w:cs="Arial" w:eastAsia="Arial" w:hAnsi="Arial"/>
          <w:sz w:val="32"/>
          <w:szCs w:val="32"/>
          <w:color w:val="auto"/>
        </w:rPr>
        <w:t xml:space="preserve">4 </w:t>
      </w:r>
      <w:r>
        <w:rPr>
          <w:rFonts w:ascii="宋体" w:cs="宋体" w:eastAsia="宋体" w:hAnsi="宋体"/>
          <w:sz w:val="32"/>
          <w:szCs w:val="32"/>
          <w:color w:val="auto"/>
        </w:rPr>
        <w:t>号</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48895</wp:posOffset>
                </wp:positionH>
                <wp:positionV relativeFrom="paragraph">
                  <wp:posOffset>157480</wp:posOffset>
                </wp:positionV>
                <wp:extent cx="5626100" cy="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626100" cy="4763"/>
                        </a:xfrm>
                        <a:prstGeom prst="line">
                          <a:avLst/>
                        </a:prstGeom>
                        <a:solidFill>
                          <a:srgbClr val="FFFFFF"/>
                        </a:solidFill>
                        <a:ln w="18288">
                          <a:solidFill>
                            <a:srgbClr val="FF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5pt,12.4pt" to="446.85pt,12.4pt" o:allowincell="f" strokecolor="#FF0000" strokeweight="1.44pt"/>
            </w:pict>
          </mc:Fallback>
        </mc:AlternateConten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39" w:lineRule="exact"/>
        <w:rPr>
          <w:sz w:val="24"/>
          <w:szCs w:val="24"/>
          <w:color w:val="auto"/>
        </w:rPr>
      </w:pPr>
    </w:p>
    <w:p>
      <w:pPr>
        <w:jc w:val="center"/>
        <w:ind w:right="-13"/>
        <w:spacing w:after="0" w:line="502" w:lineRule="exact"/>
        <w:rPr>
          <w:sz w:val="20"/>
          <w:szCs w:val="20"/>
          <w:color w:val="auto"/>
        </w:rPr>
      </w:pPr>
      <w:r>
        <w:rPr>
          <w:rFonts w:ascii="宋体" w:cs="宋体" w:eastAsia="宋体" w:hAnsi="宋体"/>
          <w:sz w:val="44"/>
          <w:szCs w:val="44"/>
          <w:color w:val="auto"/>
        </w:rPr>
        <w:t>山东省教育厅</w:t>
      </w:r>
    </w:p>
    <w:p>
      <w:pPr>
        <w:spacing w:after="0" w:line="70" w:lineRule="exact"/>
        <w:rPr>
          <w:sz w:val="24"/>
          <w:szCs w:val="24"/>
          <w:color w:val="auto"/>
        </w:rPr>
      </w:pPr>
    </w:p>
    <w:p>
      <w:pPr>
        <w:jc w:val="center"/>
        <w:ind w:right="-13"/>
        <w:spacing w:after="0" w:line="534" w:lineRule="exact"/>
        <w:rPr>
          <w:sz w:val="20"/>
          <w:szCs w:val="20"/>
          <w:color w:val="auto"/>
        </w:rPr>
      </w:pPr>
      <w:r>
        <w:rPr>
          <w:rFonts w:ascii="宋体" w:cs="宋体" w:eastAsia="宋体" w:hAnsi="宋体"/>
          <w:sz w:val="44"/>
          <w:szCs w:val="44"/>
          <w:color w:val="auto"/>
        </w:rPr>
        <w:t>关于举办</w:t>
      </w:r>
      <w:r>
        <w:rPr>
          <w:rFonts w:ascii="Arial" w:cs="Arial" w:eastAsia="Arial" w:hAnsi="Arial"/>
          <w:sz w:val="44"/>
          <w:szCs w:val="44"/>
          <w:color w:val="auto"/>
        </w:rPr>
        <w:t>“</w:t>
      </w:r>
      <w:r>
        <w:rPr>
          <w:rFonts w:ascii="宋体" w:cs="宋体" w:eastAsia="宋体" w:hAnsi="宋体"/>
          <w:sz w:val="44"/>
          <w:szCs w:val="44"/>
          <w:color w:val="auto"/>
        </w:rPr>
        <w:t>建行杯</w:t>
      </w:r>
      <w:r>
        <w:rPr>
          <w:rFonts w:ascii="Arial" w:cs="Arial" w:eastAsia="Arial" w:hAnsi="Arial"/>
          <w:sz w:val="44"/>
          <w:szCs w:val="44"/>
          <w:color w:val="auto"/>
        </w:rPr>
        <w:t>”</w:t>
      </w:r>
      <w:r>
        <w:rPr>
          <w:rFonts w:ascii="宋体" w:cs="宋体" w:eastAsia="宋体" w:hAnsi="宋体"/>
          <w:sz w:val="44"/>
          <w:szCs w:val="44"/>
          <w:color w:val="auto"/>
        </w:rPr>
        <w:t>第五届山东省</w:t>
      </w:r>
    </w:p>
    <w:p>
      <w:pPr>
        <w:spacing w:after="0" w:line="48" w:lineRule="exact"/>
        <w:rPr>
          <w:sz w:val="24"/>
          <w:szCs w:val="24"/>
          <w:color w:val="auto"/>
        </w:rPr>
      </w:pPr>
    </w:p>
    <w:p>
      <w:pPr>
        <w:jc w:val="center"/>
        <w:ind w:right="6"/>
        <w:spacing w:after="0" w:line="534" w:lineRule="exact"/>
        <w:rPr>
          <w:sz w:val="20"/>
          <w:szCs w:val="20"/>
          <w:color w:val="auto"/>
        </w:rPr>
      </w:pPr>
      <w:r>
        <w:rPr>
          <w:rFonts w:ascii="Arial" w:cs="Arial" w:eastAsia="Arial" w:hAnsi="Arial"/>
          <w:sz w:val="44"/>
          <w:szCs w:val="44"/>
          <w:color w:val="auto"/>
        </w:rPr>
        <w:t>“</w:t>
      </w:r>
      <w:r>
        <w:rPr>
          <w:rFonts w:ascii="宋体" w:cs="宋体" w:eastAsia="宋体" w:hAnsi="宋体"/>
          <w:sz w:val="44"/>
          <w:szCs w:val="44"/>
          <w:color w:val="auto"/>
        </w:rPr>
        <w:t>互联网＋</w:t>
      </w:r>
      <w:r>
        <w:rPr>
          <w:rFonts w:ascii="Arial" w:cs="Arial" w:eastAsia="Arial" w:hAnsi="Arial"/>
          <w:sz w:val="44"/>
          <w:szCs w:val="44"/>
          <w:color w:val="auto"/>
        </w:rPr>
        <w:t>”</w:t>
      </w:r>
      <w:r>
        <w:rPr>
          <w:rFonts w:ascii="宋体" w:cs="宋体" w:eastAsia="宋体" w:hAnsi="宋体"/>
          <w:sz w:val="44"/>
          <w:szCs w:val="44"/>
          <w:color w:val="auto"/>
        </w:rPr>
        <w:t>大学生创新创业大赛暨</w:t>
      </w:r>
    </w:p>
    <w:p>
      <w:pPr>
        <w:spacing w:after="0" w:line="59" w:lineRule="exact"/>
        <w:rPr>
          <w:sz w:val="24"/>
          <w:szCs w:val="24"/>
          <w:color w:val="auto"/>
        </w:rPr>
      </w:pPr>
    </w:p>
    <w:p>
      <w:pPr>
        <w:jc w:val="center"/>
        <w:ind w:left="100" w:right="106"/>
        <w:spacing w:after="0" w:line="550" w:lineRule="exact"/>
        <w:rPr>
          <w:sz w:val="20"/>
          <w:szCs w:val="20"/>
          <w:color w:val="auto"/>
        </w:rPr>
      </w:pPr>
      <w:r>
        <w:rPr>
          <w:rFonts w:ascii="宋体" w:cs="宋体" w:eastAsia="宋体" w:hAnsi="宋体"/>
          <w:sz w:val="44"/>
          <w:szCs w:val="44"/>
          <w:color w:val="auto"/>
        </w:rPr>
        <w:t>第五届中国</w:t>
      </w:r>
      <w:r>
        <w:rPr>
          <w:rFonts w:ascii="Arial" w:cs="Arial" w:eastAsia="Arial" w:hAnsi="Arial"/>
          <w:sz w:val="44"/>
          <w:szCs w:val="44"/>
          <w:color w:val="auto"/>
        </w:rPr>
        <w:t>“</w:t>
      </w:r>
      <w:r>
        <w:rPr>
          <w:rFonts w:ascii="宋体" w:cs="宋体" w:eastAsia="宋体" w:hAnsi="宋体"/>
          <w:sz w:val="44"/>
          <w:szCs w:val="44"/>
          <w:color w:val="auto"/>
        </w:rPr>
        <w:t>互联网</w:t>
      </w:r>
      <w:r>
        <w:rPr>
          <w:rFonts w:ascii="Arial" w:cs="Arial" w:eastAsia="Arial" w:hAnsi="Arial"/>
          <w:sz w:val="44"/>
          <w:szCs w:val="44"/>
          <w:color w:val="auto"/>
        </w:rPr>
        <w:t>+”</w:t>
      </w:r>
      <w:r>
        <w:rPr>
          <w:rFonts w:ascii="宋体" w:cs="宋体" w:eastAsia="宋体" w:hAnsi="宋体"/>
          <w:sz w:val="44"/>
          <w:szCs w:val="44"/>
          <w:color w:val="auto"/>
        </w:rPr>
        <w:t>大学生创新创业大赛选拔赛的通知</w:t>
      </w:r>
    </w:p>
    <w:p>
      <w:pPr>
        <w:spacing w:after="0" w:line="200" w:lineRule="exact"/>
        <w:rPr>
          <w:sz w:val="24"/>
          <w:szCs w:val="24"/>
          <w:color w:val="auto"/>
        </w:rPr>
      </w:pPr>
    </w:p>
    <w:p>
      <w:pPr>
        <w:spacing w:after="0" w:line="200" w:lineRule="exact"/>
        <w:rPr>
          <w:sz w:val="24"/>
          <w:szCs w:val="24"/>
          <w:color w:val="auto"/>
        </w:rPr>
      </w:pPr>
    </w:p>
    <w:p>
      <w:pPr>
        <w:spacing w:after="0" w:line="316" w:lineRule="exact"/>
        <w:rPr>
          <w:sz w:val="24"/>
          <w:szCs w:val="24"/>
          <w:color w:val="auto"/>
        </w:rPr>
      </w:pPr>
    </w:p>
    <w:p>
      <w:pPr>
        <w:ind w:left="100"/>
        <w:spacing w:after="0" w:line="366" w:lineRule="exact"/>
        <w:rPr>
          <w:sz w:val="20"/>
          <w:szCs w:val="20"/>
          <w:color w:val="auto"/>
        </w:rPr>
      </w:pPr>
      <w:r>
        <w:rPr>
          <w:rFonts w:ascii="宋体" w:cs="宋体" w:eastAsia="宋体" w:hAnsi="宋体"/>
          <w:sz w:val="32"/>
          <w:szCs w:val="32"/>
          <w:color w:val="auto"/>
        </w:rPr>
        <w:t>各市教育（教体）局，各普通高等学校：</w:t>
      </w:r>
    </w:p>
    <w:p>
      <w:pPr>
        <w:spacing w:after="0" w:line="225" w:lineRule="exact"/>
        <w:rPr>
          <w:sz w:val="24"/>
          <w:szCs w:val="24"/>
          <w:color w:val="auto"/>
        </w:rPr>
      </w:pPr>
    </w:p>
    <w:p>
      <w:pPr>
        <w:ind w:left="740"/>
        <w:spacing w:after="0" w:line="354" w:lineRule="exact"/>
        <w:rPr>
          <w:sz w:val="20"/>
          <w:szCs w:val="20"/>
          <w:color w:val="auto"/>
        </w:rPr>
      </w:pPr>
      <w:r>
        <w:rPr>
          <w:rFonts w:ascii="宋体" w:cs="宋体" w:eastAsia="宋体" w:hAnsi="宋体"/>
          <w:sz w:val="31"/>
          <w:szCs w:val="31"/>
          <w:color w:val="auto"/>
        </w:rPr>
        <w:t>为贯彻落实全国教育大会精神，深入落实习近平总书记给中</w:t>
      </w:r>
    </w:p>
    <w:p>
      <w:pPr>
        <w:spacing w:after="0" w:line="193" w:lineRule="exact"/>
        <w:rPr>
          <w:sz w:val="24"/>
          <w:szCs w:val="24"/>
          <w:color w:val="auto"/>
        </w:rPr>
      </w:pPr>
    </w:p>
    <w:p>
      <w:pPr>
        <w:jc w:val="center"/>
        <w:ind w:right="-13"/>
        <w:spacing w:after="0" w:line="388" w:lineRule="exact"/>
        <w:rPr>
          <w:sz w:val="20"/>
          <w:szCs w:val="20"/>
          <w:color w:val="auto"/>
        </w:rPr>
      </w:pPr>
      <w:r>
        <w:rPr>
          <w:rFonts w:ascii="宋体" w:cs="宋体" w:eastAsia="宋体" w:hAnsi="宋体"/>
          <w:sz w:val="32"/>
          <w:szCs w:val="32"/>
          <w:color w:val="auto"/>
        </w:rPr>
        <w:t>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大学</w:t>
      </w:r>
    </w:p>
    <w:p>
      <w:pPr>
        <w:spacing w:after="0" w:line="227" w:lineRule="exact"/>
        <w:rPr>
          <w:sz w:val="24"/>
          <w:szCs w:val="24"/>
          <w:color w:val="auto"/>
        </w:rPr>
      </w:pPr>
    </w:p>
    <w:p>
      <w:pPr>
        <w:jc w:val="center"/>
        <w:ind w:right="-13"/>
        <w:spacing w:after="0" w:line="354" w:lineRule="exact"/>
        <w:rPr>
          <w:sz w:val="20"/>
          <w:szCs w:val="20"/>
          <w:color w:val="auto"/>
        </w:rPr>
      </w:pPr>
      <w:r>
        <w:rPr>
          <w:rFonts w:ascii="宋体" w:cs="宋体" w:eastAsia="宋体" w:hAnsi="宋体"/>
          <w:sz w:val="31"/>
          <w:szCs w:val="31"/>
          <w:color w:val="auto"/>
        </w:rPr>
        <w:t>生的重要回信精神，贯彻落实《国务院办公厅关于深化高等学校</w:t>
      </w:r>
    </w:p>
    <w:p>
      <w:pPr>
        <w:spacing w:after="0" w:line="215" w:lineRule="exact"/>
        <w:rPr>
          <w:sz w:val="24"/>
          <w:szCs w:val="24"/>
          <w:color w:val="auto"/>
        </w:rPr>
      </w:pPr>
    </w:p>
    <w:p>
      <w:pPr>
        <w:jc w:val="center"/>
        <w:ind w:right="-13"/>
        <w:spacing w:after="0" w:line="364" w:lineRule="exact"/>
        <w:rPr>
          <w:sz w:val="20"/>
          <w:szCs w:val="20"/>
          <w:color w:val="auto"/>
        </w:rPr>
      </w:pPr>
      <w:r>
        <w:rPr>
          <w:rFonts w:ascii="宋体" w:cs="宋体" w:eastAsia="宋体" w:hAnsi="宋体"/>
          <w:sz w:val="30"/>
          <w:szCs w:val="30"/>
          <w:color w:val="auto"/>
        </w:rPr>
        <w:t>创新创业教育改革的实施意见》（国办发〔</w:t>
      </w:r>
      <w:r>
        <w:rPr>
          <w:rFonts w:ascii="Arial" w:cs="Arial" w:eastAsia="Arial" w:hAnsi="Arial"/>
          <w:sz w:val="30"/>
          <w:szCs w:val="30"/>
          <w:color w:val="auto"/>
        </w:rPr>
        <w:t>2015</w:t>
      </w:r>
      <w:r>
        <w:rPr>
          <w:rFonts w:ascii="宋体" w:cs="宋体" w:eastAsia="宋体" w:hAnsi="宋体"/>
          <w:sz w:val="30"/>
          <w:szCs w:val="30"/>
          <w:color w:val="auto"/>
        </w:rPr>
        <w:t>〕</w:t>
      </w:r>
      <w:r>
        <w:rPr>
          <w:rFonts w:ascii="Arial" w:cs="Arial" w:eastAsia="Arial" w:hAnsi="Arial"/>
          <w:sz w:val="30"/>
          <w:szCs w:val="30"/>
          <w:color w:val="auto"/>
        </w:rPr>
        <w:t xml:space="preserve">36 </w:t>
      </w:r>
      <w:r>
        <w:rPr>
          <w:rFonts w:ascii="宋体" w:cs="宋体" w:eastAsia="宋体" w:hAnsi="宋体"/>
          <w:sz w:val="30"/>
          <w:szCs w:val="30"/>
          <w:color w:val="auto"/>
        </w:rPr>
        <w:t>号）等文件</w:t>
      </w:r>
    </w:p>
    <w:p>
      <w:pPr>
        <w:sectPr>
          <w:pgSz w:w="11900" w:h="16838" w:orient="portrait"/>
          <w:cols w:equalWidth="0" w:num="1">
            <w:col w:w="9026"/>
          </w:cols>
          <w:pgMar w:left="1440" w:top="1440" w:right="1440" w:bottom="1440" w:gutter="0" w:footer="0" w:header="0"/>
        </w:sectPr>
      </w:pPr>
    </w:p>
    <w:bookmarkStart w:id="1" w:name="page2"/>
    <w:bookmarkEnd w:id="1"/>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要求，根据《教育部关于举办第五届中国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新创业大赛的通知》（教高函〔</w:t>
      </w:r>
      <w:r>
        <w:rPr>
          <w:rFonts w:ascii="Arial" w:cs="Arial" w:eastAsia="Arial" w:hAnsi="Arial"/>
          <w:sz w:val="31"/>
          <w:szCs w:val="31"/>
          <w:color w:val="auto"/>
        </w:rPr>
        <w:t>2019</w:t>
      </w:r>
      <w:r>
        <w:rPr>
          <w:rFonts w:ascii="宋体" w:cs="宋体" w:eastAsia="宋体" w:hAnsi="宋体"/>
          <w:sz w:val="31"/>
          <w:szCs w:val="31"/>
          <w:color w:val="auto"/>
        </w:rPr>
        <w:t>〕</w:t>
      </w:r>
      <w:r>
        <w:rPr>
          <w:rFonts w:ascii="Arial" w:cs="Arial" w:eastAsia="Arial" w:hAnsi="Arial"/>
          <w:sz w:val="31"/>
          <w:szCs w:val="31"/>
          <w:color w:val="auto"/>
        </w:rPr>
        <w:t xml:space="preserve">8 </w:t>
      </w:r>
      <w:r>
        <w:rPr>
          <w:rFonts w:ascii="宋体" w:cs="宋体" w:eastAsia="宋体" w:hAnsi="宋体"/>
          <w:sz w:val="31"/>
          <w:szCs w:val="31"/>
          <w:color w:val="auto"/>
        </w:rPr>
        <w:t>号）要求，决定举办</w:t>
      </w:r>
      <w:r>
        <w:rPr>
          <w:rFonts w:ascii="Arial" w:cs="Arial" w:eastAsia="Arial" w:hAnsi="Arial"/>
          <w:sz w:val="31"/>
          <w:szCs w:val="31"/>
          <w:color w:val="auto"/>
        </w:rPr>
        <w:t>“</w:t>
      </w:r>
      <w:r>
        <w:rPr>
          <w:rFonts w:ascii="宋体" w:cs="宋体" w:eastAsia="宋体" w:hAnsi="宋体"/>
          <w:sz w:val="31"/>
          <w:szCs w:val="31"/>
          <w:color w:val="auto"/>
        </w:rPr>
        <w:t>建</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行杯</w:t>
      </w:r>
      <w:r>
        <w:rPr>
          <w:rFonts w:ascii="Arial" w:cs="Arial" w:eastAsia="Arial" w:hAnsi="Arial"/>
          <w:sz w:val="32"/>
          <w:szCs w:val="32"/>
          <w:color w:val="auto"/>
        </w:rPr>
        <w:t>”</w:t>
      </w:r>
      <w:r>
        <w:rPr>
          <w:rFonts w:ascii="宋体" w:cs="宋体" w:eastAsia="宋体" w:hAnsi="宋体"/>
          <w:sz w:val="32"/>
          <w:szCs w:val="32"/>
          <w:color w:val="auto"/>
        </w:rPr>
        <w:t>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大学生创新创业大赛暨第五届</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大学生创新创业大赛选拔赛。现将有关事项通</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知如下：</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一、大赛主题</w:t>
      </w:r>
    </w:p>
    <w:p>
      <w:pPr>
        <w:spacing w:after="0" w:line="213" w:lineRule="exact"/>
        <w:rPr>
          <w:sz w:val="20"/>
          <w:szCs w:val="20"/>
          <w:color w:val="auto"/>
        </w:rPr>
      </w:pPr>
    </w:p>
    <w:p>
      <w:pPr>
        <w:ind w:left="740"/>
        <w:spacing w:after="0" w:line="366" w:lineRule="exact"/>
        <w:tabs>
          <w:tab w:leader="none" w:pos="3920" w:val="left"/>
        </w:tabs>
        <w:rPr>
          <w:sz w:val="20"/>
          <w:szCs w:val="20"/>
          <w:color w:val="auto"/>
        </w:rPr>
      </w:pPr>
      <w:r>
        <w:rPr>
          <w:rFonts w:ascii="宋体" w:cs="宋体" w:eastAsia="宋体" w:hAnsi="宋体"/>
          <w:sz w:val="32"/>
          <w:szCs w:val="32"/>
          <w:color w:val="auto"/>
        </w:rPr>
        <w:t>敢为人先放飞青春梦</w:t>
        <w:tab/>
        <w:t>勇立潮头建功新时代</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二、大赛目的与任务</w:t>
      </w:r>
    </w:p>
    <w:p>
      <w:pPr>
        <w:spacing w:after="0" w:line="227" w:lineRule="exact"/>
        <w:rPr>
          <w:sz w:val="20"/>
          <w:szCs w:val="20"/>
          <w:color w:val="auto"/>
        </w:rPr>
      </w:pPr>
    </w:p>
    <w:p>
      <w:pPr>
        <w:ind w:left="740"/>
        <w:spacing w:after="0" w:line="354" w:lineRule="exact"/>
        <w:rPr>
          <w:sz w:val="20"/>
          <w:szCs w:val="20"/>
          <w:color w:val="auto"/>
        </w:rPr>
      </w:pPr>
      <w:r>
        <w:rPr>
          <w:rFonts w:ascii="楷体" w:cs="楷体" w:eastAsia="楷体" w:hAnsi="楷体"/>
          <w:sz w:val="31"/>
          <w:szCs w:val="31"/>
          <w:color w:val="auto"/>
        </w:rPr>
        <w:t>（一）以赛促学，培养创新创业生力军。</w:t>
      </w:r>
      <w:r>
        <w:rPr>
          <w:rFonts w:ascii="宋体" w:cs="宋体" w:eastAsia="宋体" w:hAnsi="宋体"/>
          <w:sz w:val="31"/>
          <w:szCs w:val="31"/>
          <w:color w:val="auto"/>
        </w:rPr>
        <w:t>大赛旨在激发学生</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的创造力，培养造就</w:t>
      </w:r>
      <w:r>
        <w:rPr>
          <w:rFonts w:ascii="Arial" w:cs="Arial" w:eastAsia="Arial" w:hAnsi="Arial"/>
          <w:sz w:val="32"/>
          <w:szCs w:val="32"/>
          <w:color w:val="auto"/>
        </w:rPr>
        <w:t>“</w:t>
      </w:r>
      <w:r>
        <w:rPr>
          <w:rFonts w:ascii="宋体" w:cs="宋体" w:eastAsia="宋体" w:hAnsi="宋体"/>
          <w:sz w:val="32"/>
          <w:szCs w:val="32"/>
          <w:color w:val="auto"/>
        </w:rPr>
        <w:t>大众创业、万众创新</w:t>
      </w:r>
      <w:r>
        <w:rPr>
          <w:rFonts w:ascii="Arial" w:cs="Arial" w:eastAsia="Arial" w:hAnsi="Arial"/>
          <w:sz w:val="32"/>
          <w:szCs w:val="32"/>
          <w:color w:val="auto"/>
        </w:rPr>
        <w:t>”</w:t>
      </w:r>
      <w:r>
        <w:rPr>
          <w:rFonts w:ascii="宋体" w:cs="宋体" w:eastAsia="宋体" w:hAnsi="宋体"/>
          <w:sz w:val="32"/>
          <w:szCs w:val="32"/>
          <w:color w:val="auto"/>
        </w:rPr>
        <w:t>生力军；鼓励广大</w:t>
      </w:r>
    </w:p>
    <w:p>
      <w:pPr>
        <w:spacing w:after="0" w:line="228"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青年扎根中国大地了解国情民情，在创新创业中增长智慧才干，</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在艰苦奋斗中锤炼意志品质，把激昂的青春梦融入伟大的中国</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梦，努力成长为德才兼备的有为人才。</w:t>
      </w:r>
    </w:p>
    <w:p>
      <w:pPr>
        <w:spacing w:after="0" w:line="227" w:lineRule="exact"/>
        <w:rPr>
          <w:sz w:val="20"/>
          <w:szCs w:val="20"/>
          <w:color w:val="auto"/>
        </w:rPr>
      </w:pPr>
    </w:p>
    <w:p>
      <w:pPr>
        <w:ind w:left="740"/>
        <w:spacing w:after="0" w:line="354" w:lineRule="exact"/>
        <w:rPr>
          <w:sz w:val="20"/>
          <w:szCs w:val="20"/>
          <w:color w:val="auto"/>
        </w:rPr>
      </w:pPr>
      <w:r>
        <w:rPr>
          <w:rFonts w:ascii="楷体" w:cs="楷体" w:eastAsia="楷体" w:hAnsi="楷体"/>
          <w:sz w:val="31"/>
          <w:szCs w:val="31"/>
          <w:color w:val="auto"/>
        </w:rPr>
        <w:t>（二）以赛促教，探索素质教育新途径。</w:t>
      </w:r>
      <w:r>
        <w:rPr>
          <w:rFonts w:ascii="宋体" w:cs="宋体" w:eastAsia="宋体" w:hAnsi="宋体"/>
          <w:sz w:val="31"/>
          <w:szCs w:val="31"/>
          <w:color w:val="auto"/>
        </w:rPr>
        <w:t>把大赛作为深化创</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新创业教育改革的重要抓手，引导各地各高校主动服务国家战略</w:t>
      </w:r>
    </w:p>
    <w:p>
      <w:pPr>
        <w:spacing w:after="0" w:line="225"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和区域发展，开展课程体系、教学方法、教师能力、管理制度等</w:t>
      </w:r>
    </w:p>
    <w:p>
      <w:pPr>
        <w:spacing w:after="0" w:line="228"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方面的综合改革。以大赛为牵引，带动职业教育、基础教育深化</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教学改革，全面推进素质教育，切实提高学生的创新精神、创业</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意识和创新创业能力。</w:t>
      </w:r>
    </w:p>
    <w:p>
      <w:pPr>
        <w:spacing w:after="0" w:line="227" w:lineRule="exact"/>
        <w:rPr>
          <w:sz w:val="20"/>
          <w:szCs w:val="20"/>
          <w:color w:val="auto"/>
        </w:rPr>
      </w:pPr>
    </w:p>
    <w:p>
      <w:pPr>
        <w:ind w:left="740"/>
        <w:spacing w:after="0" w:line="354" w:lineRule="exact"/>
        <w:rPr>
          <w:sz w:val="20"/>
          <w:szCs w:val="20"/>
          <w:color w:val="auto"/>
        </w:rPr>
      </w:pPr>
      <w:r>
        <w:rPr>
          <w:rFonts w:ascii="楷体" w:cs="楷体" w:eastAsia="楷体" w:hAnsi="楷体"/>
          <w:sz w:val="31"/>
          <w:szCs w:val="31"/>
          <w:color w:val="auto"/>
        </w:rPr>
        <w:t>（三）以赛促创，搭建成果转化新平台。</w:t>
      </w:r>
      <w:r>
        <w:rPr>
          <w:rFonts w:ascii="宋体" w:cs="宋体" w:eastAsia="宋体" w:hAnsi="宋体"/>
          <w:sz w:val="31"/>
          <w:szCs w:val="31"/>
          <w:color w:val="auto"/>
        </w:rPr>
        <w:t>推动赛事成果转化</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和产学研用紧密结合，促进</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新业态形成，服务经济</w:t>
      </w:r>
    </w:p>
    <w:p>
      <w:pPr>
        <w:spacing w:after="0" w:line="225"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高质量发展。以创新引领创业、以创业带动就业，努力形成高校</w:t>
      </w:r>
    </w:p>
    <w:p>
      <w:pPr>
        <w:sectPr>
          <w:pgSz w:w="11900" w:h="16838" w:orient="portrait"/>
          <w:cols w:equalWidth="0" w:num="1">
            <w:col w:w="9040"/>
          </w:cols>
          <w:pgMar w:left="1440" w:top="1440" w:right="1426"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2 —</w:t>
      </w:r>
    </w:p>
    <w:p>
      <w:pPr>
        <w:sectPr>
          <w:pgSz w:w="11900" w:h="16838" w:orient="portrait"/>
          <w:cols w:equalWidth="0" w:num="1">
            <w:col w:w="9040"/>
          </w:cols>
          <w:pgMar w:left="1440" w:top="1440" w:right="1426" w:bottom="969" w:gutter="0" w:footer="0" w:header="0"/>
          <w:type w:val="continuous"/>
        </w:sectPr>
      </w:pPr>
    </w:p>
    <w:bookmarkStart w:id="2" w:name="page3"/>
    <w:bookmarkEnd w:id="2"/>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毕业生更高质量创业就业的新局面。</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三、大赛总体安排</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本届大赛对接全国大赛，充分体现山东特色，实现学校、学</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生类型的全覆盖。广泛实施</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w:t>
      </w:r>
      <w:r>
        <w:rPr>
          <w:rFonts w:ascii="Arial" w:cs="Arial" w:eastAsia="Arial" w:hAnsi="Arial"/>
          <w:sz w:val="32"/>
          <w:szCs w:val="32"/>
          <w:color w:val="auto"/>
        </w:rPr>
        <w:t xml:space="preserve">, </w:t>
      </w:r>
      <w:r>
        <w:rPr>
          <w:rFonts w:ascii="宋体" w:cs="宋体" w:eastAsia="宋体" w:hAnsi="宋体"/>
          <w:sz w:val="32"/>
          <w:szCs w:val="32"/>
          <w:color w:val="auto"/>
        </w:rPr>
        <w:t>促进创</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新创业教育与思想政治教育、专业教育、体育、美育、劳动教育</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紧密结合。服务乡村振兴和脱贫攻坚等国家战略，助推科研成果</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转化应用，服务国家创新发展。</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省赛将举办</w:t>
      </w:r>
      <w:r>
        <w:rPr>
          <w:rFonts w:ascii="Arial" w:cs="Arial" w:eastAsia="Arial" w:hAnsi="Arial"/>
          <w:sz w:val="32"/>
          <w:szCs w:val="32"/>
          <w:color w:val="auto"/>
        </w:rPr>
        <w:t>“1+3”</w:t>
      </w:r>
      <w:r>
        <w:rPr>
          <w:rFonts w:ascii="宋体" w:cs="宋体" w:eastAsia="宋体" w:hAnsi="宋体"/>
          <w:sz w:val="32"/>
          <w:szCs w:val="32"/>
          <w:color w:val="auto"/>
        </w:rPr>
        <w:t>系列活动，</w:t>
      </w:r>
      <w:r>
        <w:rPr>
          <w:rFonts w:ascii="Arial" w:cs="Arial" w:eastAsia="Arial" w:hAnsi="Arial"/>
          <w:sz w:val="32"/>
          <w:szCs w:val="32"/>
          <w:color w:val="auto"/>
        </w:rPr>
        <w:t>“1”</w:t>
      </w:r>
      <w:r>
        <w:rPr>
          <w:rFonts w:ascii="宋体" w:cs="宋体" w:eastAsia="宋体" w:hAnsi="宋体"/>
          <w:sz w:val="32"/>
          <w:szCs w:val="32"/>
          <w:color w:val="auto"/>
        </w:rPr>
        <w:t>是主体赛事，包括高教</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主赛道、</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赛道、职教赛道和萌芽版块。</w:t>
      </w:r>
      <w:r>
        <w:rPr>
          <w:rFonts w:ascii="Arial" w:cs="Arial" w:eastAsia="Arial" w:hAnsi="Arial"/>
          <w:sz w:val="32"/>
          <w:szCs w:val="32"/>
          <w:color w:val="auto"/>
        </w:rPr>
        <w:t>“3”</w:t>
      </w:r>
    </w:p>
    <w:p>
      <w:pPr>
        <w:spacing w:after="0" w:line="261" w:lineRule="exact"/>
        <w:rPr>
          <w:sz w:val="20"/>
          <w:szCs w:val="20"/>
          <w:color w:val="auto"/>
        </w:rPr>
      </w:pPr>
    </w:p>
    <w:p>
      <w:pPr>
        <w:ind w:left="100" w:right="160" w:hanging="8"/>
        <w:spacing w:after="0" w:line="449" w:lineRule="exact"/>
        <w:tabs>
          <w:tab w:leader="none" w:pos="522" w:val="left"/>
        </w:tabs>
        <w:numPr>
          <w:ilvl w:val="0"/>
          <w:numId w:val="1"/>
        </w:numPr>
        <w:rPr>
          <w:rFonts w:ascii="宋体" w:cs="宋体" w:eastAsia="宋体" w:hAnsi="宋体"/>
          <w:sz w:val="32"/>
          <w:szCs w:val="32"/>
          <w:color w:val="auto"/>
        </w:rPr>
      </w:pPr>
      <w:r>
        <w:rPr>
          <w:rFonts w:ascii="Arial" w:cs="Arial" w:eastAsia="Arial" w:hAnsi="Arial"/>
          <w:sz w:val="32"/>
          <w:szCs w:val="32"/>
          <w:color w:val="auto"/>
        </w:rPr>
        <w:t xml:space="preserve">3 </w:t>
      </w:r>
      <w:r>
        <w:rPr>
          <w:rFonts w:ascii="宋体" w:cs="宋体" w:eastAsia="宋体" w:hAnsi="宋体"/>
          <w:sz w:val="32"/>
          <w:szCs w:val="32"/>
          <w:color w:val="auto"/>
        </w:rPr>
        <w:t>项同期活动</w:t>
      </w:r>
      <w:r>
        <w:rPr>
          <w:rFonts w:ascii="Arial" w:cs="Arial" w:eastAsia="Arial" w:hAnsi="Arial"/>
          <w:sz w:val="32"/>
          <w:szCs w:val="32"/>
          <w:color w:val="auto"/>
        </w:rPr>
        <w:t>,</w:t>
      </w:r>
      <w:r>
        <w:rPr>
          <w:rFonts w:ascii="宋体" w:cs="宋体" w:eastAsia="宋体" w:hAnsi="宋体"/>
          <w:sz w:val="32"/>
          <w:szCs w:val="32"/>
          <w:color w:val="auto"/>
        </w:rPr>
        <w:t>包括</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活动、优秀师生创新创业项目路演活动、高校创新创业教育成果展。</w:t>
      </w:r>
    </w:p>
    <w:p>
      <w:pPr>
        <w:spacing w:after="0" w:line="217" w:lineRule="exact"/>
        <w:rPr>
          <w:rFonts w:ascii="宋体" w:cs="宋体" w:eastAsia="宋体" w:hAnsi="宋体"/>
          <w:sz w:val="32"/>
          <w:szCs w:val="32"/>
          <w:color w:val="auto"/>
        </w:rPr>
      </w:pPr>
    </w:p>
    <w:p>
      <w:pPr>
        <w:ind w:left="740"/>
        <w:spacing w:after="0" w:line="366" w:lineRule="exact"/>
        <w:rPr>
          <w:rFonts w:ascii="宋体" w:cs="宋体" w:eastAsia="宋体" w:hAnsi="宋体"/>
          <w:sz w:val="32"/>
          <w:szCs w:val="32"/>
          <w:color w:val="auto"/>
        </w:rPr>
      </w:pPr>
      <w:r>
        <w:rPr>
          <w:rFonts w:ascii="黑体" w:cs="黑体" w:eastAsia="黑体" w:hAnsi="黑体"/>
          <w:sz w:val="32"/>
          <w:szCs w:val="32"/>
          <w:color w:val="auto"/>
        </w:rPr>
        <w:t>四、组织机构</w:t>
      </w:r>
    </w:p>
    <w:p>
      <w:pPr>
        <w:spacing w:after="0" w:line="261" w:lineRule="exact"/>
        <w:rPr>
          <w:rFonts w:ascii="宋体" w:cs="宋体" w:eastAsia="宋体" w:hAnsi="宋体"/>
          <w:sz w:val="32"/>
          <w:szCs w:val="32"/>
          <w:color w:val="auto"/>
        </w:rPr>
      </w:pPr>
    </w:p>
    <w:p>
      <w:pPr>
        <w:ind w:left="100" w:firstLine="641"/>
        <w:spacing w:after="0" w:line="536" w:lineRule="exact"/>
        <w:rPr>
          <w:rFonts w:ascii="宋体" w:cs="宋体" w:eastAsia="宋体" w:hAnsi="宋体"/>
          <w:sz w:val="32"/>
          <w:szCs w:val="32"/>
          <w:color w:val="auto"/>
        </w:rPr>
      </w:pPr>
      <w:r>
        <w:rPr>
          <w:rFonts w:ascii="宋体" w:cs="宋体" w:eastAsia="宋体" w:hAnsi="宋体"/>
          <w:sz w:val="32"/>
          <w:szCs w:val="32"/>
          <w:color w:val="auto"/>
        </w:rPr>
        <w:t>本届大赛由省教育厅、省委网信办、省扶贫开发办、团省委、省发展改革委、省工业和信息化厅、省科技厅、省财政厅、省人力资源社会保障厅、省农业农村厅、省生态环境厅和省科学院等省直部门单位共同主办，中国建设银行股份有限公司山东省分行和山东教育电视台协办。大赛设组织委员会（简称大赛组委会）、组委会办公室、专家委员会和纪律与监督委员会。</w:t>
      </w:r>
    </w:p>
    <w:p>
      <w:pPr>
        <w:spacing w:after="0" w:line="268" w:lineRule="exact"/>
        <w:rPr>
          <w:rFonts w:ascii="宋体" w:cs="宋体" w:eastAsia="宋体" w:hAnsi="宋体"/>
          <w:sz w:val="32"/>
          <w:szCs w:val="32"/>
          <w:color w:val="auto"/>
        </w:rPr>
      </w:pPr>
    </w:p>
    <w:p>
      <w:pPr>
        <w:jc w:val="both"/>
        <w:ind w:left="100" w:right="160" w:firstLine="641"/>
        <w:spacing w:after="0" w:line="493" w:lineRule="exact"/>
        <w:rPr>
          <w:rFonts w:ascii="宋体" w:cs="宋体" w:eastAsia="宋体" w:hAnsi="宋体"/>
          <w:sz w:val="32"/>
          <w:szCs w:val="32"/>
          <w:color w:val="auto"/>
        </w:rPr>
      </w:pPr>
      <w:r>
        <w:rPr>
          <w:rFonts w:ascii="楷体" w:cs="楷体" w:eastAsia="楷体" w:hAnsi="楷体"/>
          <w:sz w:val="32"/>
          <w:szCs w:val="32"/>
          <w:color w:val="auto"/>
        </w:rPr>
        <w:t>（一）组委会。</w:t>
      </w:r>
      <w:r>
        <w:rPr>
          <w:rFonts w:ascii="宋体" w:cs="宋体" w:eastAsia="宋体" w:hAnsi="宋体"/>
          <w:sz w:val="32"/>
          <w:szCs w:val="32"/>
          <w:color w:val="auto"/>
        </w:rPr>
        <w:t>负责活动统筹与领导工作，由省委教育工委常务副书记、省教育厅厅长邓云锋担任主任，有关部门负责人作为成员，负责大赛的组织实施。</w:t>
      </w:r>
    </w:p>
    <w:p>
      <w:pPr>
        <w:spacing w:after="0" w:line="214" w:lineRule="exact"/>
        <w:rPr>
          <w:rFonts w:ascii="宋体" w:cs="宋体" w:eastAsia="宋体" w:hAnsi="宋体"/>
          <w:sz w:val="32"/>
          <w:szCs w:val="32"/>
          <w:color w:val="auto"/>
        </w:rPr>
      </w:pPr>
    </w:p>
    <w:p>
      <w:pPr>
        <w:ind w:left="740"/>
        <w:spacing w:after="0" w:line="366" w:lineRule="exact"/>
        <w:rPr>
          <w:rFonts w:ascii="宋体" w:cs="宋体" w:eastAsia="宋体" w:hAnsi="宋体"/>
          <w:sz w:val="32"/>
          <w:szCs w:val="32"/>
          <w:color w:val="auto"/>
        </w:rPr>
      </w:pPr>
      <w:r>
        <w:rPr>
          <w:rFonts w:ascii="楷体" w:cs="楷体" w:eastAsia="楷体" w:hAnsi="楷体"/>
          <w:sz w:val="32"/>
          <w:szCs w:val="32"/>
          <w:color w:val="auto"/>
        </w:rPr>
        <w:t>（二）组委会办公室。</w:t>
      </w:r>
      <w:r>
        <w:rPr>
          <w:rFonts w:ascii="宋体" w:cs="宋体" w:eastAsia="宋体" w:hAnsi="宋体"/>
          <w:sz w:val="32"/>
          <w:szCs w:val="32"/>
          <w:color w:val="auto"/>
        </w:rPr>
        <w:t>设在山东省学生就业创业教育咨询中</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7780"/>
        <w:spacing w:after="0"/>
        <w:rPr>
          <w:sz w:val="20"/>
          <w:szCs w:val="20"/>
          <w:color w:val="auto"/>
        </w:rPr>
      </w:pPr>
      <w:r>
        <w:rPr>
          <w:rFonts w:ascii="Times New Roman" w:cs="Times New Roman" w:eastAsia="Times New Roman" w:hAnsi="Times New Roman"/>
          <w:sz w:val="27"/>
          <w:szCs w:val="27"/>
          <w:color w:val="auto"/>
        </w:rPr>
        <w:t>— 3 —</w:t>
      </w:r>
    </w:p>
    <w:p>
      <w:pPr>
        <w:sectPr>
          <w:pgSz w:w="11900" w:h="16838" w:orient="portrait"/>
          <w:cols w:equalWidth="0" w:num="1">
            <w:col w:w="9100"/>
          </w:cols>
          <w:pgMar w:left="1440" w:top="1440" w:right="1366" w:bottom="969" w:gutter="0" w:footer="0" w:header="0"/>
          <w:type w:val="continuous"/>
        </w:sectPr>
      </w:pPr>
    </w:p>
    <w:bookmarkStart w:id="3" w:name="page4"/>
    <w:bookmarkEnd w:id="3"/>
    <w:p>
      <w:pPr>
        <w:spacing w:after="0" w:line="200" w:lineRule="exact"/>
        <w:rPr>
          <w:sz w:val="20"/>
          <w:szCs w:val="20"/>
          <w:color w:val="auto"/>
        </w:rPr>
      </w:pPr>
    </w:p>
    <w:p>
      <w:pPr>
        <w:spacing w:after="0" w:line="200" w:lineRule="exact"/>
        <w:rPr>
          <w:sz w:val="20"/>
          <w:szCs w:val="20"/>
          <w:color w:val="auto"/>
        </w:rPr>
      </w:pPr>
    </w:p>
    <w:p>
      <w:pPr>
        <w:spacing w:after="0" w:line="354"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心，负责大赛的执行、宣传、推广、沟通、协调、推进等日常工</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作。</w:t>
      </w:r>
    </w:p>
    <w:p>
      <w:pPr>
        <w:spacing w:after="0" w:line="227" w:lineRule="exact"/>
        <w:rPr>
          <w:sz w:val="20"/>
          <w:szCs w:val="20"/>
          <w:color w:val="auto"/>
        </w:rPr>
      </w:pPr>
    </w:p>
    <w:p>
      <w:pPr>
        <w:ind w:left="740"/>
        <w:spacing w:after="0" w:line="354" w:lineRule="exact"/>
        <w:rPr>
          <w:sz w:val="20"/>
          <w:szCs w:val="20"/>
          <w:color w:val="auto"/>
        </w:rPr>
      </w:pPr>
      <w:r>
        <w:rPr>
          <w:rFonts w:ascii="楷体" w:cs="楷体" w:eastAsia="楷体" w:hAnsi="楷体"/>
          <w:sz w:val="31"/>
          <w:szCs w:val="31"/>
          <w:color w:val="auto"/>
        </w:rPr>
        <w:t>（三）专家委员会。</w:t>
      </w:r>
      <w:r>
        <w:rPr>
          <w:rFonts w:ascii="宋体" w:cs="宋体" w:eastAsia="宋体" w:hAnsi="宋体"/>
          <w:sz w:val="31"/>
          <w:szCs w:val="31"/>
          <w:color w:val="auto"/>
        </w:rPr>
        <w:t>由全国相关行业专家和我省大赛优秀指</w:t>
      </w:r>
    </w:p>
    <w:p>
      <w:pPr>
        <w:spacing w:after="0" w:line="225"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导教师作为成员，负责参赛项目评审，指导大学生创新创业和项</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目对接。</w:t>
      </w:r>
    </w:p>
    <w:p>
      <w:pPr>
        <w:spacing w:after="0" w:line="228" w:lineRule="exact"/>
        <w:rPr>
          <w:sz w:val="20"/>
          <w:szCs w:val="20"/>
          <w:color w:val="auto"/>
        </w:rPr>
      </w:pPr>
    </w:p>
    <w:p>
      <w:pPr>
        <w:ind w:left="740"/>
        <w:spacing w:after="0" w:line="354" w:lineRule="exact"/>
        <w:rPr>
          <w:sz w:val="20"/>
          <w:szCs w:val="20"/>
          <w:color w:val="auto"/>
        </w:rPr>
      </w:pPr>
      <w:r>
        <w:rPr>
          <w:rFonts w:ascii="楷体" w:cs="楷体" w:eastAsia="楷体" w:hAnsi="楷体"/>
          <w:sz w:val="31"/>
          <w:szCs w:val="31"/>
          <w:color w:val="auto"/>
        </w:rPr>
        <w:t>（四）纪律与监督委员会。</w:t>
      </w:r>
      <w:r>
        <w:rPr>
          <w:rFonts w:ascii="宋体" w:cs="宋体" w:eastAsia="宋体" w:hAnsi="宋体"/>
          <w:sz w:val="31"/>
          <w:szCs w:val="31"/>
          <w:color w:val="auto"/>
        </w:rPr>
        <w:t>负责对大赛组织评审工作和协办</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单位相关工作进行监督，负责活动争议的调解处理等工作。</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各高校可根据实际成立相应机构，开展本校活动的组织实</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施、项目评审和推荐等工作。</w:t>
      </w:r>
    </w:p>
    <w:p>
      <w:pPr>
        <w:spacing w:after="0" w:line="213"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五、参赛项目要求及类型</w:t>
      </w:r>
    </w:p>
    <w:p>
      <w:pPr>
        <w:spacing w:after="0" w:line="264" w:lineRule="exact"/>
        <w:rPr>
          <w:sz w:val="20"/>
          <w:szCs w:val="20"/>
          <w:color w:val="auto"/>
        </w:rPr>
      </w:pPr>
    </w:p>
    <w:p>
      <w:pPr>
        <w:jc w:val="both"/>
        <w:ind w:left="100" w:right="86" w:firstLine="641"/>
        <w:spacing w:after="0" w:line="513" w:lineRule="exact"/>
        <w:rPr>
          <w:sz w:val="20"/>
          <w:szCs w:val="20"/>
          <w:color w:val="auto"/>
        </w:rPr>
      </w:pPr>
      <w:r>
        <w:rPr>
          <w:rFonts w:ascii="宋体" w:cs="宋体" w:eastAsia="宋体" w:hAnsi="宋体"/>
          <w:sz w:val="32"/>
          <w:szCs w:val="32"/>
          <w:color w:val="auto"/>
        </w:rPr>
        <w:t>（一）参赛项目根据各赛道相应的要求，只能选择一个符合要求的赛道参赛。参赛项目不只限于</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项目，鼓励各类创新创业项目参赛，根据行业背景选择相应类型。具体要求及类型详见各赛道方案。</w:t>
      </w:r>
    </w:p>
    <w:p>
      <w:pPr>
        <w:spacing w:after="0" w:line="270" w:lineRule="exact"/>
        <w:rPr>
          <w:sz w:val="20"/>
          <w:szCs w:val="20"/>
          <w:color w:val="auto"/>
        </w:rPr>
      </w:pPr>
    </w:p>
    <w:p>
      <w:pPr>
        <w:jc w:val="both"/>
        <w:ind w:left="100" w:right="86" w:firstLine="641"/>
        <w:spacing w:after="0" w:line="527" w:lineRule="exact"/>
        <w:rPr>
          <w:sz w:val="20"/>
          <w:szCs w:val="20"/>
          <w:color w:val="auto"/>
        </w:rPr>
      </w:pPr>
      <w:r>
        <w:rPr>
          <w:rFonts w:ascii="宋体" w:cs="宋体" w:eastAsia="宋体" w:hAnsi="宋体"/>
          <w:sz w:val="32"/>
          <w:szCs w:val="32"/>
          <w:color w:val="auto"/>
        </w:rPr>
        <w:t>（二）已获往届中国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大学生创新创业大赛全国总决赛各赛道金奖和银奖的项目，不可报名参加第五届大赛。已获往届山东省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大学生创新创业大赛金奖且未获往届中国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大学生创新创业大赛全国总决赛各赛道金奖和银奖的项目可以报名参赛，但不重复授奖。</w:t>
      </w:r>
    </w:p>
    <w:p>
      <w:pPr>
        <w:spacing w:after="0" w:line="265" w:lineRule="exact"/>
        <w:rPr>
          <w:sz w:val="20"/>
          <w:szCs w:val="20"/>
          <w:color w:val="auto"/>
        </w:rPr>
      </w:pPr>
    </w:p>
    <w:p>
      <w:pPr>
        <w:jc w:val="both"/>
        <w:ind w:left="100" w:right="86" w:firstLine="641"/>
        <w:spacing w:after="0" w:line="492" w:lineRule="exact"/>
        <w:rPr>
          <w:sz w:val="20"/>
          <w:szCs w:val="20"/>
          <w:color w:val="auto"/>
        </w:rPr>
      </w:pPr>
      <w:r>
        <w:rPr>
          <w:rFonts w:ascii="宋体" w:cs="宋体" w:eastAsia="宋体" w:hAnsi="宋体"/>
          <w:sz w:val="32"/>
          <w:szCs w:val="32"/>
          <w:color w:val="auto"/>
        </w:rPr>
        <w:t>（三）高校学生参赛项目由所在学校负责审核参赛对象资格。各市教育局负责审核中职中专学生和普通高中学生参赛资格。</w:t>
      </w:r>
    </w:p>
    <w:p>
      <w:pPr>
        <w:sectPr>
          <w:pgSz w:w="11900" w:h="16838" w:orient="portrait"/>
          <w:cols w:equalWidth="0" w:num="1">
            <w:col w:w="9026"/>
          </w:cols>
          <w:pgMar w:left="1440" w:top="1440" w:right="1440" w:bottom="969" w:gutter="0" w:footer="0" w:header="0"/>
        </w:sectPr>
      </w:pPr>
    </w:p>
    <w:p>
      <w:pPr>
        <w:spacing w:after="0" w:line="268"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4 —</w:t>
      </w:r>
    </w:p>
    <w:p>
      <w:pPr>
        <w:sectPr>
          <w:pgSz w:w="11900" w:h="16838" w:orient="portrait"/>
          <w:cols w:equalWidth="0" w:num="1">
            <w:col w:w="9026"/>
          </w:cols>
          <w:pgMar w:left="1440" w:top="1440" w:right="1440" w:bottom="969" w:gutter="0" w:footer="0" w:header="0"/>
          <w:type w:val="continuous"/>
        </w:sectPr>
      </w:pPr>
    </w:p>
    <w:bookmarkStart w:id="4" w:name="page5"/>
    <w:bookmarkEnd w:id="4"/>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六、比赛赛制</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大赛采用校级（市级）初赛、省级复赛、省级决赛三级赛制</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（不含萌芽版块）。校级（市级）初赛由各普通高校（或各设区</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的市教育局）负责组织，遴选参加省级复赛的项目团队。省级复</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赛和省级决赛由大赛组委会负责组织。省级复赛通过会议评审和</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网络评审相结合的方式进行；省级决赛采用现场比赛的方式进</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行。</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萌芽板块比赛方案详见附件</w:t>
      </w:r>
      <w:r>
        <w:rPr>
          <w:rFonts w:ascii="Arial" w:cs="Arial" w:eastAsia="Arial" w:hAnsi="Arial"/>
          <w:sz w:val="32"/>
          <w:szCs w:val="32"/>
          <w:color w:val="auto"/>
        </w:rPr>
        <w:t xml:space="preserve"> 4</w:t>
      </w:r>
      <w:r>
        <w:rPr>
          <w:rFonts w:ascii="宋体" w:cs="宋体" w:eastAsia="宋体" w:hAnsi="宋体"/>
          <w:sz w:val="32"/>
          <w:szCs w:val="32"/>
          <w:color w:val="auto"/>
        </w:rPr>
        <w:t>。</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七、参赛项目数量</w:t>
      </w:r>
    </w:p>
    <w:p>
      <w:pPr>
        <w:spacing w:after="0" w:line="261" w:lineRule="exact"/>
        <w:rPr>
          <w:sz w:val="20"/>
          <w:szCs w:val="20"/>
          <w:color w:val="auto"/>
        </w:rPr>
      </w:pPr>
    </w:p>
    <w:p>
      <w:pPr>
        <w:jc w:val="both"/>
        <w:ind w:left="100" w:right="160" w:firstLine="641"/>
        <w:spacing w:after="0" w:line="542" w:lineRule="exact"/>
        <w:rPr>
          <w:sz w:val="20"/>
          <w:szCs w:val="20"/>
          <w:color w:val="auto"/>
        </w:rPr>
      </w:pPr>
      <w:r>
        <w:rPr>
          <w:rFonts w:ascii="宋体" w:cs="宋体" w:eastAsia="宋体" w:hAnsi="宋体"/>
          <w:sz w:val="32"/>
          <w:szCs w:val="32"/>
          <w:color w:val="auto"/>
        </w:rPr>
        <w:t>（一）本科和高职高专院校须达到</w:t>
      </w:r>
      <w:r>
        <w:rPr>
          <w:rFonts w:ascii="Arial" w:cs="Arial" w:eastAsia="Arial" w:hAnsi="Arial"/>
          <w:sz w:val="32"/>
          <w:szCs w:val="32"/>
          <w:color w:val="auto"/>
        </w:rPr>
        <w:t xml:space="preserve"> 15%</w:t>
      </w:r>
      <w:r>
        <w:rPr>
          <w:rFonts w:ascii="宋体" w:cs="宋体" w:eastAsia="宋体" w:hAnsi="宋体"/>
          <w:sz w:val="32"/>
          <w:szCs w:val="32"/>
          <w:color w:val="auto"/>
        </w:rPr>
        <w:t>的在校生参赛率；高教主赛道参加校级初赛的项目数一般要达到每千名在校生</w:t>
      </w:r>
      <w:r>
        <w:rPr>
          <w:rFonts w:ascii="Arial" w:cs="Arial" w:eastAsia="Arial" w:hAnsi="Arial"/>
          <w:sz w:val="32"/>
          <w:szCs w:val="32"/>
          <w:color w:val="auto"/>
        </w:rPr>
        <w:t xml:space="preserve"> 20 </w:t>
      </w:r>
      <w:r>
        <w:rPr>
          <w:rFonts w:ascii="宋体" w:cs="宋体" w:eastAsia="宋体" w:hAnsi="宋体"/>
          <w:sz w:val="32"/>
          <w:szCs w:val="32"/>
          <w:color w:val="auto"/>
        </w:rPr>
        <w:t>项以上；报名参加</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赛道的项目数一般要达到每千名在校生</w:t>
      </w:r>
      <w:r>
        <w:rPr>
          <w:rFonts w:ascii="Arial" w:cs="Arial" w:eastAsia="Arial" w:hAnsi="Arial"/>
          <w:sz w:val="32"/>
          <w:szCs w:val="32"/>
          <w:color w:val="auto"/>
        </w:rPr>
        <w:t xml:space="preserve"> 2 </w:t>
      </w:r>
      <w:r>
        <w:rPr>
          <w:rFonts w:ascii="宋体" w:cs="宋体" w:eastAsia="宋体" w:hAnsi="宋体"/>
          <w:sz w:val="32"/>
          <w:szCs w:val="32"/>
          <w:color w:val="auto"/>
        </w:rPr>
        <w:t>项以上；具有博士点高校推荐国际赛道项目一般不少于</w:t>
      </w:r>
      <w:r>
        <w:rPr>
          <w:rFonts w:ascii="Arial" w:cs="Arial" w:eastAsia="Arial" w:hAnsi="Arial"/>
          <w:sz w:val="32"/>
          <w:szCs w:val="32"/>
          <w:color w:val="auto"/>
        </w:rPr>
        <w:t xml:space="preserve"> 3 </w:t>
      </w:r>
      <w:r>
        <w:rPr>
          <w:rFonts w:ascii="宋体" w:cs="宋体" w:eastAsia="宋体" w:hAnsi="宋体"/>
          <w:sz w:val="32"/>
          <w:szCs w:val="32"/>
          <w:color w:val="auto"/>
        </w:rPr>
        <w:t>项，硕士点高校推荐国际赛道项目一般不少于</w:t>
      </w:r>
      <w:r>
        <w:rPr>
          <w:rFonts w:ascii="Arial" w:cs="Arial" w:eastAsia="Arial" w:hAnsi="Arial"/>
          <w:sz w:val="32"/>
          <w:szCs w:val="32"/>
          <w:color w:val="auto"/>
        </w:rPr>
        <w:t xml:space="preserve"> 2 </w:t>
      </w:r>
      <w:r>
        <w:rPr>
          <w:rFonts w:ascii="宋体" w:cs="宋体" w:eastAsia="宋体" w:hAnsi="宋体"/>
          <w:sz w:val="32"/>
          <w:szCs w:val="32"/>
          <w:color w:val="auto"/>
        </w:rPr>
        <w:t>项，一般本科高校推荐国际赛道项目一般不少于</w:t>
      </w:r>
      <w:r>
        <w:rPr>
          <w:rFonts w:ascii="Arial" w:cs="Arial" w:eastAsia="Arial" w:hAnsi="Arial"/>
          <w:sz w:val="32"/>
          <w:szCs w:val="32"/>
          <w:color w:val="auto"/>
        </w:rPr>
        <w:t xml:space="preserve"> 1 </w:t>
      </w:r>
      <w:r>
        <w:rPr>
          <w:rFonts w:ascii="宋体" w:cs="宋体" w:eastAsia="宋体" w:hAnsi="宋体"/>
          <w:sz w:val="32"/>
          <w:szCs w:val="32"/>
          <w:color w:val="auto"/>
        </w:rPr>
        <w:t>项。鼓励高职院校积极推荐国际赛道项目。</w:t>
      </w:r>
    </w:p>
    <w:p>
      <w:pPr>
        <w:spacing w:after="0" w:line="273" w:lineRule="exact"/>
        <w:rPr>
          <w:sz w:val="20"/>
          <w:szCs w:val="20"/>
          <w:color w:val="auto"/>
        </w:rPr>
      </w:pPr>
    </w:p>
    <w:p>
      <w:pPr>
        <w:ind w:left="100" w:firstLine="641"/>
        <w:spacing w:after="0" w:line="535" w:lineRule="exact"/>
        <w:rPr>
          <w:sz w:val="20"/>
          <w:szCs w:val="20"/>
          <w:color w:val="auto"/>
        </w:rPr>
      </w:pPr>
      <w:r>
        <w:rPr>
          <w:rFonts w:ascii="宋体" w:cs="宋体" w:eastAsia="宋体" w:hAnsi="宋体"/>
          <w:sz w:val="32"/>
          <w:szCs w:val="32"/>
          <w:color w:val="auto"/>
        </w:rPr>
        <w:t>（二）本科和高职高专院校晋级省赛的名额以</w:t>
      </w:r>
      <w:r>
        <w:rPr>
          <w:rFonts w:ascii="Arial" w:cs="Arial" w:eastAsia="Arial" w:hAnsi="Arial"/>
          <w:sz w:val="32"/>
          <w:szCs w:val="32"/>
          <w:color w:val="auto"/>
        </w:rPr>
        <w:t xml:space="preserve"> 6 </w:t>
      </w:r>
      <w:r>
        <w:rPr>
          <w:rFonts w:ascii="宋体" w:cs="宋体" w:eastAsia="宋体" w:hAnsi="宋体"/>
          <w:sz w:val="32"/>
          <w:szCs w:val="32"/>
          <w:color w:val="auto"/>
        </w:rPr>
        <w:t>月</w:t>
      </w:r>
      <w:r>
        <w:rPr>
          <w:rFonts w:ascii="Arial" w:cs="Arial" w:eastAsia="Arial" w:hAnsi="Arial"/>
          <w:sz w:val="32"/>
          <w:szCs w:val="32"/>
          <w:color w:val="auto"/>
        </w:rPr>
        <w:t xml:space="preserve"> 30 </w:t>
      </w:r>
      <w:r>
        <w:rPr>
          <w:rFonts w:ascii="宋体" w:cs="宋体" w:eastAsia="宋体" w:hAnsi="宋体"/>
          <w:sz w:val="32"/>
          <w:szCs w:val="32"/>
          <w:color w:val="auto"/>
        </w:rPr>
        <w:t>日</w:t>
      </w:r>
      <w:r>
        <w:rPr>
          <w:rFonts w:ascii="Arial" w:cs="Arial" w:eastAsia="Arial" w:hAnsi="Arial"/>
          <w:sz w:val="32"/>
          <w:szCs w:val="32"/>
          <w:color w:val="auto"/>
        </w:rPr>
        <w:t xml:space="preserve"> 24 </w:t>
      </w:r>
      <w:r>
        <w:rPr>
          <w:rFonts w:ascii="宋体" w:cs="宋体" w:eastAsia="宋体" w:hAnsi="宋体"/>
          <w:sz w:val="32"/>
          <w:szCs w:val="32"/>
          <w:color w:val="auto"/>
        </w:rPr>
        <w:t>时各院校在</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上进入校赛阶段的报名项目数为基数按</w:t>
      </w:r>
      <w:r>
        <w:rPr>
          <w:rFonts w:ascii="Arial" w:cs="Arial" w:eastAsia="Arial" w:hAnsi="Arial"/>
          <w:sz w:val="32"/>
          <w:szCs w:val="32"/>
          <w:color w:val="auto"/>
        </w:rPr>
        <w:t xml:space="preserve"> 50:1 </w:t>
      </w:r>
      <w:r>
        <w:rPr>
          <w:rFonts w:ascii="宋体" w:cs="宋体" w:eastAsia="宋体" w:hAnsi="宋体"/>
          <w:sz w:val="32"/>
          <w:szCs w:val="32"/>
          <w:color w:val="auto"/>
        </w:rPr>
        <w:t>的比例进行分配，同时考虑各院校赛事组织、上届大赛获奖等因素进行调整。高教主赛道、职教赛道和</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赛道合并计算晋级省赛名额；校赛阶段低于</w:t>
      </w:r>
      <w:r>
        <w:rPr>
          <w:rFonts w:ascii="Arial" w:cs="Arial" w:eastAsia="Arial" w:hAnsi="Arial"/>
          <w:sz w:val="32"/>
          <w:szCs w:val="32"/>
          <w:color w:val="auto"/>
        </w:rPr>
        <w:t xml:space="preserve"> 25 </w:t>
      </w:r>
      <w:r>
        <w:rPr>
          <w:rFonts w:ascii="宋体" w:cs="宋体" w:eastAsia="宋体" w:hAnsi="宋体"/>
          <w:sz w:val="32"/>
          <w:szCs w:val="32"/>
          <w:color w:val="auto"/>
        </w:rPr>
        <w:t>项的不设晋级名额。</w:t>
      </w:r>
    </w:p>
    <w:p>
      <w:pPr>
        <w:sectPr>
          <w:pgSz w:w="11900" w:h="16838" w:orient="portrait"/>
          <w:cols w:equalWidth="0" w:num="1">
            <w:col w:w="9100"/>
          </w:cols>
          <w:pgMar w:left="1440" w:top="1440" w:right="1366" w:bottom="969" w:gutter="0" w:footer="0" w:header="0"/>
        </w:sectPr>
      </w:pPr>
    </w:p>
    <w:p>
      <w:pPr>
        <w:spacing w:after="0" w:line="272" w:lineRule="exact"/>
        <w:rPr>
          <w:sz w:val="20"/>
          <w:szCs w:val="20"/>
          <w:color w:val="auto"/>
        </w:rPr>
      </w:pPr>
    </w:p>
    <w:p>
      <w:pPr>
        <w:ind w:left="7780"/>
        <w:spacing w:after="0"/>
        <w:rPr>
          <w:sz w:val="20"/>
          <w:szCs w:val="20"/>
          <w:color w:val="auto"/>
        </w:rPr>
      </w:pPr>
      <w:r>
        <w:rPr>
          <w:rFonts w:ascii="Times New Roman" w:cs="Times New Roman" w:eastAsia="Times New Roman" w:hAnsi="Times New Roman"/>
          <w:sz w:val="27"/>
          <w:szCs w:val="27"/>
          <w:color w:val="auto"/>
        </w:rPr>
        <w:t>— 5 —</w:t>
      </w:r>
    </w:p>
    <w:p>
      <w:pPr>
        <w:sectPr>
          <w:pgSz w:w="11900" w:h="16838" w:orient="portrait"/>
          <w:cols w:equalWidth="0" w:num="1">
            <w:col w:w="9100"/>
          </w:cols>
          <w:pgMar w:left="1440" w:top="1440" w:right="1366" w:bottom="969" w:gutter="0" w:footer="0" w:header="0"/>
          <w:type w:val="continuous"/>
        </w:sectPr>
      </w:pPr>
    </w:p>
    <w:bookmarkStart w:id="5" w:name="page6"/>
    <w:bookmarkEnd w:id="5"/>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ind w:left="100" w:firstLine="641"/>
        <w:spacing w:after="0" w:line="527" w:lineRule="exact"/>
        <w:rPr>
          <w:sz w:val="20"/>
          <w:szCs w:val="20"/>
          <w:color w:val="auto"/>
        </w:rPr>
      </w:pPr>
      <w:r>
        <w:rPr>
          <w:rFonts w:ascii="宋体" w:cs="宋体" w:eastAsia="宋体" w:hAnsi="宋体"/>
          <w:sz w:val="32"/>
          <w:szCs w:val="32"/>
          <w:color w:val="auto"/>
        </w:rPr>
        <w:t>（三）中职中专学校晋级省赛的名额以</w:t>
      </w:r>
      <w:r>
        <w:rPr>
          <w:rFonts w:ascii="Arial" w:cs="Arial" w:eastAsia="Arial" w:hAnsi="Arial"/>
          <w:sz w:val="32"/>
          <w:szCs w:val="32"/>
          <w:color w:val="auto"/>
        </w:rPr>
        <w:t xml:space="preserve"> 6 </w:t>
      </w:r>
      <w:r>
        <w:rPr>
          <w:rFonts w:ascii="宋体" w:cs="宋体" w:eastAsia="宋体" w:hAnsi="宋体"/>
          <w:sz w:val="32"/>
          <w:szCs w:val="32"/>
          <w:color w:val="auto"/>
        </w:rPr>
        <w:t>月</w:t>
      </w:r>
      <w:r>
        <w:rPr>
          <w:rFonts w:ascii="Arial" w:cs="Arial" w:eastAsia="Arial" w:hAnsi="Arial"/>
          <w:sz w:val="32"/>
          <w:szCs w:val="32"/>
          <w:color w:val="auto"/>
        </w:rPr>
        <w:t xml:space="preserve"> 30 </w:t>
      </w:r>
      <w:r>
        <w:rPr>
          <w:rFonts w:ascii="宋体" w:cs="宋体" w:eastAsia="宋体" w:hAnsi="宋体"/>
          <w:sz w:val="32"/>
          <w:szCs w:val="32"/>
          <w:color w:val="auto"/>
        </w:rPr>
        <w:t>日</w:t>
      </w:r>
      <w:r>
        <w:rPr>
          <w:rFonts w:ascii="Arial" w:cs="Arial" w:eastAsia="Arial" w:hAnsi="Arial"/>
          <w:sz w:val="32"/>
          <w:szCs w:val="32"/>
          <w:color w:val="auto"/>
        </w:rPr>
        <w:t xml:space="preserve"> 24 </w:t>
      </w:r>
      <w:r>
        <w:rPr>
          <w:rFonts w:ascii="宋体" w:cs="宋体" w:eastAsia="宋体" w:hAnsi="宋体"/>
          <w:sz w:val="32"/>
          <w:szCs w:val="32"/>
          <w:color w:val="auto"/>
        </w:rPr>
        <w:t>时各校在</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上进入校赛阶段的报名项目数为基数按</w:t>
      </w:r>
      <w:r>
        <w:rPr>
          <w:rFonts w:ascii="Arial" w:cs="Arial" w:eastAsia="Arial" w:hAnsi="Arial"/>
          <w:sz w:val="32"/>
          <w:szCs w:val="32"/>
          <w:color w:val="auto"/>
        </w:rPr>
        <w:t xml:space="preserve"> 10:1 </w:t>
      </w:r>
      <w:r>
        <w:rPr>
          <w:rFonts w:ascii="宋体" w:cs="宋体" w:eastAsia="宋体" w:hAnsi="宋体"/>
          <w:sz w:val="32"/>
          <w:szCs w:val="32"/>
          <w:color w:val="auto"/>
        </w:rPr>
        <w:t>的比例分配到各市，由各市分配到有关中职中专学校。鼓励中职中专学校积极发动学生参赛，原则上各市平均每校报名项目数不低于</w:t>
      </w:r>
      <w:r>
        <w:rPr>
          <w:rFonts w:ascii="Arial" w:cs="Arial" w:eastAsia="Arial" w:hAnsi="Arial"/>
          <w:sz w:val="32"/>
          <w:szCs w:val="32"/>
          <w:color w:val="auto"/>
        </w:rPr>
        <w:t xml:space="preserve"> 10 </w:t>
      </w:r>
      <w:r>
        <w:rPr>
          <w:rFonts w:ascii="宋体" w:cs="宋体" w:eastAsia="宋体" w:hAnsi="宋体"/>
          <w:sz w:val="32"/>
          <w:szCs w:val="32"/>
          <w:color w:val="auto"/>
        </w:rPr>
        <w:t>项。</w:t>
      </w:r>
    </w:p>
    <w:p>
      <w:pPr>
        <w:spacing w:after="0" w:line="268" w:lineRule="exact"/>
        <w:rPr>
          <w:sz w:val="20"/>
          <w:szCs w:val="20"/>
          <w:color w:val="auto"/>
        </w:rPr>
      </w:pPr>
    </w:p>
    <w:p>
      <w:pPr>
        <w:ind w:left="100" w:firstLine="641"/>
        <w:spacing w:after="0" w:line="514" w:lineRule="exact"/>
        <w:rPr>
          <w:sz w:val="20"/>
          <w:szCs w:val="20"/>
          <w:color w:val="auto"/>
        </w:rPr>
      </w:pPr>
      <w:r>
        <w:rPr>
          <w:rFonts w:ascii="宋体" w:cs="宋体" w:eastAsia="宋体" w:hAnsi="宋体"/>
          <w:sz w:val="32"/>
          <w:szCs w:val="32"/>
          <w:color w:val="auto"/>
        </w:rPr>
        <w:t>（四）推荐省赛奖励名额：上届大赛国赛和省赛获奖高校可获得相应推荐省赛奖励名额。获国赛金奖增加</w:t>
      </w:r>
      <w:r>
        <w:rPr>
          <w:rFonts w:ascii="Arial" w:cs="Arial" w:eastAsia="Arial" w:hAnsi="Arial"/>
          <w:sz w:val="32"/>
          <w:szCs w:val="32"/>
          <w:color w:val="auto"/>
        </w:rPr>
        <w:t xml:space="preserve"> 3 </w:t>
      </w:r>
      <w:r>
        <w:rPr>
          <w:rFonts w:ascii="宋体" w:cs="宋体" w:eastAsia="宋体" w:hAnsi="宋体"/>
          <w:sz w:val="32"/>
          <w:szCs w:val="32"/>
          <w:color w:val="auto"/>
        </w:rPr>
        <w:t>个名额、获国赛银奖增加</w:t>
      </w:r>
      <w:r>
        <w:rPr>
          <w:rFonts w:ascii="Arial" w:cs="Arial" w:eastAsia="Arial" w:hAnsi="Arial"/>
          <w:sz w:val="32"/>
          <w:szCs w:val="32"/>
          <w:color w:val="auto"/>
        </w:rPr>
        <w:t xml:space="preserve"> 2 </w:t>
      </w:r>
      <w:r>
        <w:rPr>
          <w:rFonts w:ascii="宋体" w:cs="宋体" w:eastAsia="宋体" w:hAnsi="宋体"/>
          <w:sz w:val="32"/>
          <w:szCs w:val="32"/>
          <w:color w:val="auto"/>
        </w:rPr>
        <w:t>个名额、获省赛金奖增加</w:t>
      </w:r>
      <w:r>
        <w:rPr>
          <w:rFonts w:ascii="Arial" w:cs="Arial" w:eastAsia="Arial" w:hAnsi="Arial"/>
          <w:sz w:val="32"/>
          <w:szCs w:val="32"/>
          <w:color w:val="auto"/>
        </w:rPr>
        <w:t xml:space="preserve"> 1 </w:t>
      </w:r>
      <w:r>
        <w:rPr>
          <w:rFonts w:ascii="宋体" w:cs="宋体" w:eastAsia="宋体" w:hAnsi="宋体"/>
          <w:sz w:val="32"/>
          <w:szCs w:val="32"/>
          <w:color w:val="auto"/>
        </w:rPr>
        <w:t>个名额（以最高奖项计算）；获省赛高校优秀组织奖增加</w:t>
      </w:r>
      <w:r>
        <w:rPr>
          <w:rFonts w:ascii="Arial" w:cs="Arial" w:eastAsia="Arial" w:hAnsi="Arial"/>
          <w:sz w:val="32"/>
          <w:szCs w:val="32"/>
          <w:color w:val="auto"/>
        </w:rPr>
        <w:t xml:space="preserve"> 1 </w:t>
      </w:r>
      <w:r>
        <w:rPr>
          <w:rFonts w:ascii="宋体" w:cs="宋体" w:eastAsia="宋体" w:hAnsi="宋体"/>
          <w:sz w:val="32"/>
          <w:szCs w:val="32"/>
          <w:color w:val="auto"/>
        </w:rPr>
        <w:t>个名额。</w:t>
      </w:r>
    </w:p>
    <w:p>
      <w:pPr>
        <w:spacing w:after="0" w:line="263" w:lineRule="exact"/>
        <w:rPr>
          <w:sz w:val="20"/>
          <w:szCs w:val="20"/>
          <w:color w:val="auto"/>
        </w:rPr>
      </w:pPr>
    </w:p>
    <w:p>
      <w:pPr>
        <w:jc w:val="both"/>
        <w:ind w:left="100" w:right="160" w:firstLine="641"/>
        <w:spacing w:after="0" w:line="515" w:lineRule="exact"/>
        <w:rPr>
          <w:sz w:val="20"/>
          <w:szCs w:val="20"/>
          <w:color w:val="auto"/>
        </w:rPr>
      </w:pPr>
      <w:r>
        <w:rPr>
          <w:rFonts w:ascii="宋体" w:cs="宋体" w:eastAsia="宋体" w:hAnsi="宋体"/>
          <w:sz w:val="32"/>
          <w:szCs w:val="32"/>
          <w:color w:val="auto"/>
        </w:rPr>
        <w:t>（五）各校入选省赛各赛道各轮次项目数不做限制。每所高校入选全国总决赛高教主赛道项目总数不超过</w:t>
      </w:r>
      <w:r>
        <w:rPr>
          <w:rFonts w:ascii="Arial" w:cs="Arial" w:eastAsia="Arial" w:hAnsi="Arial"/>
          <w:sz w:val="32"/>
          <w:szCs w:val="32"/>
          <w:color w:val="auto"/>
        </w:rPr>
        <w:t xml:space="preserve"> 4 </w:t>
      </w:r>
      <w:r>
        <w:rPr>
          <w:rFonts w:ascii="宋体" w:cs="宋体" w:eastAsia="宋体" w:hAnsi="宋体"/>
          <w:sz w:val="32"/>
          <w:szCs w:val="32"/>
          <w:color w:val="auto"/>
        </w:rPr>
        <w:t>个，每所院校入选全国总决赛</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赛道、职教赛道、萌芽版块项目各不超过</w:t>
      </w:r>
      <w:r>
        <w:rPr>
          <w:rFonts w:ascii="Arial" w:cs="Arial" w:eastAsia="Arial" w:hAnsi="Arial"/>
          <w:sz w:val="32"/>
          <w:szCs w:val="32"/>
          <w:color w:val="auto"/>
        </w:rPr>
        <w:t xml:space="preserve"> 2 </w:t>
      </w:r>
      <w:r>
        <w:rPr>
          <w:rFonts w:ascii="宋体" w:cs="宋体" w:eastAsia="宋体" w:hAnsi="宋体"/>
          <w:sz w:val="32"/>
          <w:szCs w:val="32"/>
          <w:color w:val="auto"/>
        </w:rPr>
        <w:t>个。</w:t>
      </w:r>
    </w:p>
    <w:p>
      <w:pPr>
        <w:spacing w:after="0" w:line="264" w:lineRule="exact"/>
        <w:rPr>
          <w:sz w:val="20"/>
          <w:szCs w:val="20"/>
          <w:color w:val="auto"/>
        </w:rPr>
      </w:pPr>
    </w:p>
    <w:p>
      <w:pPr>
        <w:jc w:val="both"/>
        <w:ind w:left="100" w:right="160" w:firstLine="641"/>
        <w:spacing w:after="0" w:line="449" w:lineRule="exact"/>
        <w:rPr>
          <w:sz w:val="20"/>
          <w:szCs w:val="20"/>
          <w:color w:val="auto"/>
        </w:rPr>
      </w:pPr>
      <w:r>
        <w:rPr>
          <w:rFonts w:ascii="宋体" w:cs="宋体" w:eastAsia="宋体" w:hAnsi="宋体"/>
          <w:sz w:val="32"/>
          <w:szCs w:val="32"/>
          <w:color w:val="auto"/>
        </w:rPr>
        <w:t>（六）严禁虚报或乱报项目，如有发现将缩减推荐省赛名额并取消优秀组织奖评选资格。</w:t>
      </w:r>
    </w:p>
    <w:p>
      <w:pPr>
        <w:spacing w:after="0" w:line="214"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八、赛程安排</w:t>
      </w:r>
    </w:p>
    <w:p>
      <w:pPr>
        <w:spacing w:after="0" w:line="19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（一）参赛报名（</w:t>
      </w:r>
      <w:r>
        <w:rPr>
          <w:rFonts w:ascii="Arial" w:cs="Arial" w:eastAsia="Arial" w:hAnsi="Arial"/>
          <w:sz w:val="32"/>
          <w:szCs w:val="32"/>
          <w:color w:val="auto"/>
        </w:rPr>
        <w:t xml:space="preserve">4—6 </w:t>
      </w:r>
      <w:r>
        <w:rPr>
          <w:rFonts w:ascii="宋体" w:cs="宋体" w:eastAsia="宋体" w:hAnsi="宋体"/>
          <w:sz w:val="32"/>
          <w:szCs w:val="32"/>
          <w:color w:val="auto"/>
        </w:rPr>
        <w:t>月）。参赛团队通过登录</w:t>
      </w:r>
      <w:r>
        <w:rPr>
          <w:rFonts w:ascii="Arial" w:cs="Arial" w:eastAsia="Arial" w:hAnsi="Arial"/>
          <w:sz w:val="32"/>
          <w:szCs w:val="32"/>
          <w:color w:val="auto"/>
        </w:rPr>
        <w:t>“</w:t>
      </w:r>
      <w:r>
        <w:rPr>
          <w:rFonts w:ascii="宋体" w:cs="宋体" w:eastAsia="宋体" w:hAnsi="宋体"/>
          <w:sz w:val="32"/>
          <w:szCs w:val="32"/>
          <w:color w:val="auto"/>
        </w:rPr>
        <w:t>全国大学</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）或微信公众号（名称为</w:t>
      </w:r>
      <w:r>
        <w:rPr>
          <w:rFonts w:ascii="Arial" w:cs="Arial" w:eastAsia="Arial" w:hAnsi="Arial"/>
          <w:sz w:val="32"/>
          <w:szCs w:val="32"/>
          <w:color w:val="auto"/>
        </w:rPr>
        <w:t>“</w:t>
      </w:r>
      <w:r>
        <w:rPr>
          <w:rFonts w:ascii="宋体" w:cs="宋体" w:eastAsia="宋体" w:hAnsi="宋体"/>
          <w:sz w:val="32"/>
          <w:szCs w:val="32"/>
          <w:color w:val="auto"/>
        </w:rPr>
        <w:t>全国大</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学生创业服务网</w:t>
      </w:r>
      <w:r>
        <w:rPr>
          <w:rFonts w:ascii="Arial" w:cs="Arial" w:eastAsia="Arial" w:hAnsi="Arial"/>
          <w:sz w:val="32"/>
          <w:szCs w:val="32"/>
          <w:color w:val="auto"/>
        </w:rPr>
        <w:t>”</w:t>
      </w:r>
      <w:r>
        <w:rPr>
          <w:rFonts w:ascii="宋体" w:cs="宋体" w:eastAsia="宋体" w:hAnsi="宋体"/>
          <w:sz w:val="32"/>
          <w:szCs w:val="32"/>
          <w:color w:val="auto"/>
        </w:rPr>
        <w:t>或</w:t>
      </w:r>
      <w:r>
        <w:rPr>
          <w:rFonts w:ascii="Arial" w:cs="Arial" w:eastAsia="Arial" w:hAnsi="Arial"/>
          <w:sz w:val="32"/>
          <w:szCs w:val="32"/>
          <w:color w:val="auto"/>
        </w:rPr>
        <w:t>“</w:t>
      </w:r>
      <w:r>
        <w:rPr>
          <w:rFonts w:ascii="宋体" w:cs="宋体" w:eastAsia="宋体" w:hAnsi="宋体"/>
          <w:sz w:val="32"/>
          <w:szCs w:val="32"/>
          <w:color w:val="auto"/>
        </w:rPr>
        <w:t>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任一方式进行报名。报名系统开放时间为</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4 </w:t>
      </w:r>
      <w:r>
        <w:rPr>
          <w:rFonts w:ascii="宋体" w:cs="宋体" w:eastAsia="宋体" w:hAnsi="宋体"/>
          <w:sz w:val="32"/>
          <w:szCs w:val="32"/>
          <w:color w:val="auto"/>
        </w:rPr>
        <w:t>月</w:t>
      </w:r>
      <w:r>
        <w:rPr>
          <w:rFonts w:ascii="Arial" w:cs="Arial" w:eastAsia="Arial" w:hAnsi="Arial"/>
          <w:sz w:val="32"/>
          <w:szCs w:val="32"/>
          <w:color w:val="auto"/>
        </w:rPr>
        <w:t xml:space="preserve"> 5 </w:t>
      </w:r>
      <w:r>
        <w:rPr>
          <w:rFonts w:ascii="宋体" w:cs="宋体" w:eastAsia="宋体" w:hAnsi="宋体"/>
          <w:sz w:val="32"/>
          <w:szCs w:val="32"/>
          <w:color w:val="auto"/>
        </w:rPr>
        <w:t>日，由</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各校根据校赛安排自行决定报名截止时间。</w:t>
      </w:r>
    </w:p>
    <w:p>
      <w:pPr>
        <w:spacing w:after="0" w:line="191" w:lineRule="exact"/>
        <w:rPr>
          <w:sz w:val="20"/>
          <w:szCs w:val="20"/>
          <w:color w:val="auto"/>
        </w:rPr>
      </w:pPr>
    </w:p>
    <w:p>
      <w:pPr>
        <w:ind w:left="740"/>
        <w:spacing w:after="0" w:line="388" w:lineRule="exact"/>
        <w:tabs>
          <w:tab w:leader="none" w:pos="4380" w:val="left"/>
          <w:tab w:leader="none" w:pos="4940" w:val="left"/>
          <w:tab w:leader="none" w:pos="5500" w:val="left"/>
        </w:tabs>
        <w:rPr>
          <w:sz w:val="20"/>
          <w:szCs w:val="20"/>
          <w:color w:val="auto"/>
        </w:rPr>
      </w:pPr>
      <w:r>
        <w:rPr>
          <w:rFonts w:ascii="宋体" w:cs="宋体" w:eastAsia="宋体" w:hAnsi="宋体"/>
          <w:sz w:val="32"/>
          <w:szCs w:val="32"/>
          <w:color w:val="auto"/>
        </w:rPr>
        <w:t>（ 二 ） 校 级 初 赛 （</w:t>
      </w:r>
      <w:r>
        <w:rPr>
          <w:rFonts w:ascii="Arial" w:cs="Arial" w:eastAsia="Arial" w:hAnsi="Arial"/>
          <w:sz w:val="32"/>
          <w:szCs w:val="32"/>
          <w:color w:val="auto"/>
        </w:rPr>
        <w:t xml:space="preserve"> 6</w:t>
      </w:r>
      <w:r>
        <w:rPr>
          <w:sz w:val="20"/>
          <w:szCs w:val="20"/>
          <w:color w:val="auto"/>
        </w:rPr>
        <w:tab/>
      </w:r>
      <w:r>
        <w:rPr>
          <w:rFonts w:ascii="宋体" w:cs="宋体" w:eastAsia="宋体" w:hAnsi="宋体"/>
          <w:sz w:val="32"/>
          <w:szCs w:val="32"/>
          <w:color w:val="auto"/>
        </w:rPr>
        <w:t>月</w:t>
      </w:r>
      <w:r>
        <w:rPr>
          <w:sz w:val="20"/>
          <w:szCs w:val="20"/>
          <w:color w:val="auto"/>
        </w:rPr>
        <w:tab/>
      </w:r>
      <w:r>
        <w:rPr>
          <w:rFonts w:ascii="Arial" w:cs="Arial" w:eastAsia="Arial" w:hAnsi="Arial"/>
          <w:sz w:val="32"/>
          <w:szCs w:val="32"/>
          <w:color w:val="auto"/>
        </w:rPr>
        <w:t>30</w:t>
      </w:r>
      <w:r>
        <w:rPr>
          <w:sz w:val="20"/>
          <w:szCs w:val="20"/>
          <w:color w:val="auto"/>
        </w:rPr>
        <w:tab/>
      </w:r>
      <w:r>
        <w:rPr>
          <w:rFonts w:ascii="宋体" w:cs="宋体" w:eastAsia="宋体" w:hAnsi="宋体"/>
          <w:sz w:val="27"/>
          <w:szCs w:val="27"/>
          <w:color w:val="auto"/>
        </w:rPr>
        <w:t>日 前 ）。 各 院 校 登 录</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6 —</w:t>
      </w:r>
    </w:p>
    <w:p>
      <w:pPr>
        <w:sectPr>
          <w:pgSz w:w="11900" w:h="16838" w:orient="portrait"/>
          <w:cols w:equalWidth="0" w:num="1">
            <w:col w:w="9100"/>
          </w:cols>
          <w:pgMar w:left="1440" w:top="1440" w:right="1366" w:bottom="969" w:gutter="0" w:footer="0" w:header="0"/>
          <w:type w:val="continuous"/>
        </w:sectPr>
      </w:pPr>
    </w:p>
    <w:bookmarkStart w:id="6" w:name="page7"/>
    <w:bookmarkEnd w:id="6"/>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jc w:val="center"/>
        <w:ind w:right="-13"/>
        <w:spacing w:after="0" w:line="388" w:lineRule="exact"/>
        <w:rPr>
          <w:sz w:val="20"/>
          <w:szCs w:val="20"/>
          <w:color w:val="auto"/>
        </w:rPr>
      </w:pPr>
      <w:r>
        <w:rPr>
          <w:rFonts w:ascii="Arial" w:cs="Arial" w:eastAsia="Arial" w:hAnsi="Arial"/>
          <w:sz w:val="32"/>
          <w:szCs w:val="32"/>
          <w:color w:val="auto"/>
        </w:rPr>
        <w:t xml:space="preserve">cy.ncss.cn/gl/login </w:t>
      </w:r>
      <w:r>
        <w:rPr>
          <w:rFonts w:ascii="宋体" w:cs="宋体" w:eastAsia="宋体" w:hAnsi="宋体"/>
          <w:sz w:val="32"/>
          <w:szCs w:val="32"/>
          <w:color w:val="auto"/>
        </w:rPr>
        <w:t>进行大赛管理和信息查看。校级账号由省</w:t>
      </w:r>
    </w:p>
    <w:p>
      <w:pPr>
        <w:spacing w:after="0" w:line="227"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级管理用户进行管理和分配。校赛比赛环节、评审方式等由各院</w:t>
      </w:r>
    </w:p>
    <w:p>
      <w:pPr>
        <w:spacing w:after="0" w:line="205"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校自行决定。校级初赛须在</w:t>
      </w:r>
      <w:r>
        <w:rPr>
          <w:rFonts w:ascii="Arial" w:cs="Arial" w:eastAsia="Arial" w:hAnsi="Arial"/>
          <w:sz w:val="31"/>
          <w:szCs w:val="31"/>
          <w:color w:val="auto"/>
        </w:rPr>
        <w:t xml:space="preserve"> 6 </w:t>
      </w:r>
      <w:r>
        <w:rPr>
          <w:rFonts w:ascii="宋体" w:cs="宋体" w:eastAsia="宋体" w:hAnsi="宋体"/>
          <w:sz w:val="31"/>
          <w:szCs w:val="31"/>
          <w:color w:val="auto"/>
        </w:rPr>
        <w:t>月</w:t>
      </w:r>
      <w:r>
        <w:rPr>
          <w:rFonts w:ascii="Arial" w:cs="Arial" w:eastAsia="Arial" w:hAnsi="Arial"/>
          <w:sz w:val="31"/>
          <w:szCs w:val="31"/>
          <w:color w:val="auto"/>
        </w:rPr>
        <w:t xml:space="preserve"> 30 </w:t>
      </w:r>
      <w:r>
        <w:rPr>
          <w:rFonts w:ascii="宋体" w:cs="宋体" w:eastAsia="宋体" w:hAnsi="宋体"/>
          <w:sz w:val="31"/>
          <w:szCs w:val="31"/>
          <w:color w:val="auto"/>
        </w:rPr>
        <w:t>日前结束并完成省赛项目推</w:t>
      </w:r>
    </w:p>
    <w:p>
      <w:pPr>
        <w:spacing w:after="0" w:line="203"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荐，推荐项目应有校赛排名，供省赛遴选参考。</w:t>
      </w:r>
      <w:r>
        <w:rPr>
          <w:rFonts w:ascii="Arial" w:cs="Arial" w:eastAsia="Arial" w:hAnsi="Arial"/>
          <w:sz w:val="31"/>
          <w:szCs w:val="31"/>
          <w:color w:val="auto"/>
        </w:rPr>
        <w:t xml:space="preserve">6 </w:t>
      </w:r>
      <w:r>
        <w:rPr>
          <w:rFonts w:ascii="宋体" w:cs="宋体" w:eastAsia="宋体" w:hAnsi="宋体"/>
          <w:sz w:val="31"/>
          <w:szCs w:val="31"/>
          <w:color w:val="auto"/>
        </w:rPr>
        <w:t>月</w:t>
      </w:r>
      <w:r>
        <w:rPr>
          <w:rFonts w:ascii="Arial" w:cs="Arial" w:eastAsia="Arial" w:hAnsi="Arial"/>
          <w:sz w:val="31"/>
          <w:szCs w:val="31"/>
          <w:color w:val="auto"/>
        </w:rPr>
        <w:t xml:space="preserve"> 30 </w:t>
      </w:r>
      <w:r>
        <w:rPr>
          <w:rFonts w:ascii="宋体" w:cs="宋体" w:eastAsia="宋体" w:hAnsi="宋体"/>
          <w:sz w:val="31"/>
          <w:szCs w:val="31"/>
          <w:color w:val="auto"/>
        </w:rPr>
        <w:t>日</w:t>
      </w:r>
      <w:r>
        <w:rPr>
          <w:rFonts w:ascii="Arial" w:cs="Arial" w:eastAsia="Arial" w:hAnsi="Arial"/>
          <w:sz w:val="31"/>
          <w:szCs w:val="31"/>
          <w:color w:val="auto"/>
        </w:rPr>
        <w:t xml:space="preserve">—8 </w:t>
      </w:r>
      <w:r>
        <w:rPr>
          <w:rFonts w:ascii="宋体" w:cs="宋体" w:eastAsia="宋体" w:hAnsi="宋体"/>
          <w:sz w:val="31"/>
          <w:szCs w:val="31"/>
          <w:color w:val="auto"/>
        </w:rPr>
        <w:t>月</w:t>
      </w:r>
    </w:p>
    <w:p>
      <w:pPr>
        <w:spacing w:after="0" w:line="264" w:lineRule="exact"/>
        <w:rPr>
          <w:sz w:val="20"/>
          <w:szCs w:val="20"/>
          <w:color w:val="auto"/>
        </w:rPr>
      </w:pPr>
    </w:p>
    <w:p>
      <w:pPr>
        <w:ind w:left="100" w:right="86" w:hanging="8"/>
        <w:spacing w:after="0" w:line="450" w:lineRule="exact"/>
        <w:tabs>
          <w:tab w:leader="none" w:pos="582" w:val="left"/>
        </w:tabs>
        <w:numPr>
          <w:ilvl w:val="0"/>
          <w:numId w:val="2"/>
        </w:numPr>
        <w:rPr>
          <w:rFonts w:ascii="Arial" w:cs="Arial" w:eastAsia="Arial" w:hAnsi="Arial"/>
          <w:sz w:val="32"/>
          <w:szCs w:val="32"/>
          <w:color w:val="auto"/>
        </w:rPr>
      </w:pPr>
      <w:r>
        <w:rPr>
          <w:rFonts w:ascii="宋体" w:cs="宋体" w:eastAsia="宋体" w:hAnsi="宋体"/>
          <w:sz w:val="32"/>
          <w:szCs w:val="32"/>
          <w:color w:val="auto"/>
        </w:rPr>
        <w:t>日期间，各高校还可继续发动学生在</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报名，申报数量较多的学校将有机会获得优秀组织奖。</w:t>
      </w:r>
    </w:p>
    <w:p>
      <w:pPr>
        <w:spacing w:after="0" w:line="213"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宋体" w:cs="宋体" w:eastAsia="宋体" w:hAnsi="宋体"/>
          <w:sz w:val="32"/>
          <w:szCs w:val="32"/>
          <w:color w:val="auto"/>
        </w:rPr>
        <w:t>（三）省级复赛。</w:t>
      </w:r>
    </w:p>
    <w:p>
      <w:pPr>
        <w:spacing w:after="0" w:line="215"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宋体" w:cs="宋体" w:eastAsia="宋体" w:hAnsi="宋体"/>
          <w:sz w:val="32"/>
          <w:szCs w:val="32"/>
          <w:color w:val="auto"/>
        </w:rPr>
        <w:t>分为专家组会议评审和网络评审两轮。</w:t>
      </w:r>
    </w:p>
    <w:p>
      <w:pPr>
        <w:spacing w:after="0" w:line="263" w:lineRule="exact"/>
        <w:rPr>
          <w:rFonts w:ascii="Arial" w:cs="Arial" w:eastAsia="Arial" w:hAnsi="Arial"/>
          <w:sz w:val="32"/>
          <w:szCs w:val="32"/>
          <w:color w:val="auto"/>
        </w:rPr>
      </w:pPr>
    </w:p>
    <w:p>
      <w:pPr>
        <w:jc w:val="both"/>
        <w:ind w:left="100" w:right="86" w:firstLine="641"/>
        <w:spacing w:after="0" w:line="448" w:lineRule="exact"/>
        <w:rPr>
          <w:rFonts w:ascii="Arial" w:cs="Arial" w:eastAsia="Arial" w:hAnsi="Arial"/>
          <w:sz w:val="32"/>
          <w:szCs w:val="32"/>
          <w:color w:val="auto"/>
        </w:rPr>
      </w:pPr>
      <w:r>
        <w:rPr>
          <w:rFonts w:ascii="宋体" w:cs="宋体" w:eastAsia="宋体" w:hAnsi="宋体"/>
          <w:sz w:val="31"/>
          <w:szCs w:val="31"/>
          <w:color w:val="auto"/>
        </w:rPr>
        <w:t>通过专家组会议评审，共遴选出</w:t>
      </w:r>
      <w:r>
        <w:rPr>
          <w:rFonts w:ascii="Arial" w:cs="Arial" w:eastAsia="Arial" w:hAnsi="Arial"/>
          <w:sz w:val="31"/>
          <w:szCs w:val="31"/>
          <w:color w:val="auto"/>
        </w:rPr>
        <w:t xml:space="preserve"> 1000 </w:t>
      </w:r>
      <w:r>
        <w:rPr>
          <w:rFonts w:ascii="宋体" w:cs="宋体" w:eastAsia="宋体" w:hAnsi="宋体"/>
          <w:sz w:val="31"/>
          <w:szCs w:val="31"/>
          <w:color w:val="auto"/>
        </w:rPr>
        <w:t>个左右项目参加网络评审。其中主赛道约</w:t>
      </w:r>
      <w:r>
        <w:rPr>
          <w:rFonts w:ascii="Arial" w:cs="Arial" w:eastAsia="Arial" w:hAnsi="Arial"/>
          <w:sz w:val="31"/>
          <w:szCs w:val="31"/>
          <w:color w:val="auto"/>
        </w:rPr>
        <w:t xml:space="preserve"> 500 </w:t>
      </w:r>
      <w:r>
        <w:rPr>
          <w:rFonts w:ascii="宋体" w:cs="宋体" w:eastAsia="宋体" w:hAnsi="宋体"/>
          <w:sz w:val="31"/>
          <w:szCs w:val="31"/>
          <w:color w:val="auto"/>
        </w:rPr>
        <w:t>个、</w:t>
      </w:r>
      <w:r>
        <w:rPr>
          <w:rFonts w:ascii="Arial" w:cs="Arial" w:eastAsia="Arial" w:hAnsi="Arial"/>
          <w:sz w:val="31"/>
          <w:szCs w:val="31"/>
          <w:color w:val="auto"/>
        </w:rPr>
        <w:t>“</w:t>
      </w:r>
      <w:r>
        <w:rPr>
          <w:rFonts w:ascii="宋体" w:cs="宋体" w:eastAsia="宋体" w:hAnsi="宋体"/>
          <w:sz w:val="31"/>
          <w:szCs w:val="31"/>
          <w:color w:val="auto"/>
        </w:rPr>
        <w:t>青年红色筑梦之旅</w:t>
      </w:r>
      <w:r>
        <w:rPr>
          <w:rFonts w:ascii="Arial" w:cs="Arial" w:eastAsia="Arial" w:hAnsi="Arial"/>
          <w:sz w:val="31"/>
          <w:szCs w:val="31"/>
          <w:color w:val="auto"/>
        </w:rPr>
        <w:t>”</w:t>
      </w:r>
      <w:r>
        <w:rPr>
          <w:rFonts w:ascii="宋体" w:cs="宋体" w:eastAsia="宋体" w:hAnsi="宋体"/>
          <w:sz w:val="31"/>
          <w:szCs w:val="31"/>
          <w:color w:val="auto"/>
        </w:rPr>
        <w:t>赛道约</w:t>
      </w:r>
      <w:r>
        <w:rPr>
          <w:rFonts w:ascii="Arial" w:cs="Arial" w:eastAsia="Arial" w:hAnsi="Arial"/>
          <w:sz w:val="31"/>
          <w:szCs w:val="31"/>
          <w:color w:val="auto"/>
        </w:rPr>
        <w:t xml:space="preserve"> 200</w:t>
      </w:r>
    </w:p>
    <w:p>
      <w:pPr>
        <w:spacing w:after="0" w:line="194"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个、职教赛道约</w:t>
      </w:r>
      <w:r>
        <w:rPr>
          <w:rFonts w:ascii="Arial" w:cs="Arial" w:eastAsia="Arial" w:hAnsi="Arial"/>
          <w:sz w:val="32"/>
          <w:szCs w:val="32"/>
          <w:color w:val="auto"/>
        </w:rPr>
        <w:t xml:space="preserve"> 300 </w:t>
      </w:r>
      <w:r>
        <w:rPr>
          <w:rFonts w:ascii="宋体" w:cs="宋体" w:eastAsia="宋体" w:hAnsi="宋体"/>
          <w:sz w:val="32"/>
          <w:szCs w:val="32"/>
          <w:color w:val="auto"/>
        </w:rPr>
        <w:t>个。</w:t>
      </w:r>
    </w:p>
    <w:p>
      <w:pPr>
        <w:spacing w:after="0" w:line="205" w:lineRule="exact"/>
        <w:rPr>
          <w:sz w:val="20"/>
          <w:szCs w:val="20"/>
          <w:color w:val="auto"/>
        </w:rPr>
      </w:pPr>
    </w:p>
    <w:p>
      <w:pPr>
        <w:ind w:left="740"/>
        <w:spacing w:after="0" w:line="376" w:lineRule="exact"/>
        <w:rPr>
          <w:sz w:val="20"/>
          <w:szCs w:val="20"/>
          <w:color w:val="auto"/>
        </w:rPr>
      </w:pPr>
      <w:r>
        <w:rPr>
          <w:rFonts w:ascii="宋体" w:cs="宋体" w:eastAsia="宋体" w:hAnsi="宋体"/>
          <w:sz w:val="31"/>
          <w:szCs w:val="31"/>
          <w:color w:val="auto"/>
        </w:rPr>
        <w:t>通过网络评审，共遴选出</w:t>
      </w:r>
      <w:r>
        <w:rPr>
          <w:rFonts w:ascii="Arial" w:cs="Arial" w:eastAsia="Arial" w:hAnsi="Arial"/>
          <w:sz w:val="31"/>
          <w:szCs w:val="31"/>
          <w:color w:val="auto"/>
        </w:rPr>
        <w:t xml:space="preserve"> 300 </w:t>
      </w:r>
      <w:r>
        <w:rPr>
          <w:rFonts w:ascii="宋体" w:cs="宋体" w:eastAsia="宋体" w:hAnsi="宋体"/>
          <w:sz w:val="31"/>
          <w:szCs w:val="31"/>
          <w:color w:val="auto"/>
        </w:rPr>
        <w:t>个左右项目参加现场决赛。其</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中主赛道约</w:t>
      </w:r>
      <w:r>
        <w:rPr>
          <w:rFonts w:ascii="Arial" w:cs="Arial" w:eastAsia="Arial" w:hAnsi="Arial"/>
          <w:sz w:val="32"/>
          <w:szCs w:val="32"/>
          <w:color w:val="auto"/>
        </w:rPr>
        <w:t xml:space="preserve"> 150 </w:t>
      </w:r>
      <w:r>
        <w:rPr>
          <w:rFonts w:ascii="宋体" w:cs="宋体" w:eastAsia="宋体" w:hAnsi="宋体"/>
          <w:sz w:val="32"/>
          <w:szCs w:val="32"/>
          <w:color w:val="auto"/>
        </w:rPr>
        <w:t>个、</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赛道约</w:t>
      </w:r>
      <w:r>
        <w:rPr>
          <w:rFonts w:ascii="Arial" w:cs="Arial" w:eastAsia="Arial" w:hAnsi="Arial"/>
          <w:sz w:val="32"/>
          <w:szCs w:val="32"/>
          <w:color w:val="auto"/>
        </w:rPr>
        <w:t xml:space="preserve"> 60 </w:t>
      </w:r>
      <w:r>
        <w:rPr>
          <w:rFonts w:ascii="宋体" w:cs="宋体" w:eastAsia="宋体" w:hAnsi="宋体"/>
          <w:sz w:val="32"/>
          <w:szCs w:val="32"/>
          <w:color w:val="auto"/>
        </w:rPr>
        <w:t>个、职教赛</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道约</w:t>
      </w:r>
      <w:r>
        <w:rPr>
          <w:rFonts w:ascii="Arial" w:cs="Arial" w:eastAsia="Arial" w:hAnsi="Arial"/>
          <w:sz w:val="32"/>
          <w:szCs w:val="32"/>
          <w:color w:val="auto"/>
        </w:rPr>
        <w:t xml:space="preserve"> 90 </w:t>
      </w:r>
      <w:r>
        <w:rPr>
          <w:rFonts w:ascii="宋体" w:cs="宋体" w:eastAsia="宋体" w:hAnsi="宋体"/>
          <w:sz w:val="32"/>
          <w:szCs w:val="32"/>
          <w:color w:val="auto"/>
        </w:rPr>
        <w:t>个。</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（四）省级决赛。</w:t>
      </w:r>
    </w:p>
    <w:p>
      <w:pPr>
        <w:spacing w:after="0" w:line="203" w:lineRule="exact"/>
        <w:rPr>
          <w:sz w:val="20"/>
          <w:szCs w:val="20"/>
          <w:color w:val="auto"/>
        </w:rPr>
      </w:pPr>
    </w:p>
    <w:p>
      <w:pPr>
        <w:ind w:left="740"/>
        <w:spacing w:after="0" w:line="376" w:lineRule="exact"/>
        <w:rPr>
          <w:sz w:val="20"/>
          <w:szCs w:val="20"/>
          <w:color w:val="auto"/>
        </w:rPr>
      </w:pPr>
      <w:r>
        <w:rPr>
          <w:rFonts w:ascii="宋体" w:cs="宋体" w:eastAsia="宋体" w:hAnsi="宋体"/>
          <w:sz w:val="31"/>
          <w:szCs w:val="31"/>
          <w:color w:val="auto"/>
        </w:rPr>
        <w:t>省级决赛定于</w:t>
      </w:r>
      <w:r>
        <w:rPr>
          <w:rFonts w:ascii="Arial" w:cs="Arial" w:eastAsia="Arial" w:hAnsi="Arial"/>
          <w:sz w:val="31"/>
          <w:szCs w:val="31"/>
          <w:color w:val="auto"/>
        </w:rPr>
        <w:t xml:space="preserve"> 2019 </w:t>
      </w:r>
      <w:r>
        <w:rPr>
          <w:rFonts w:ascii="宋体" w:cs="宋体" w:eastAsia="宋体" w:hAnsi="宋体"/>
          <w:sz w:val="31"/>
          <w:szCs w:val="31"/>
          <w:color w:val="auto"/>
        </w:rPr>
        <w:t>年</w:t>
      </w:r>
      <w:r>
        <w:rPr>
          <w:rFonts w:ascii="Arial" w:cs="Arial" w:eastAsia="Arial" w:hAnsi="Arial"/>
          <w:sz w:val="31"/>
          <w:szCs w:val="31"/>
          <w:color w:val="auto"/>
        </w:rPr>
        <w:t xml:space="preserve"> 7 </w:t>
      </w:r>
      <w:r>
        <w:rPr>
          <w:rFonts w:ascii="宋体" w:cs="宋体" w:eastAsia="宋体" w:hAnsi="宋体"/>
          <w:sz w:val="31"/>
          <w:szCs w:val="31"/>
          <w:color w:val="auto"/>
        </w:rPr>
        <w:t>月下旬举办，通过现场比赛的方式</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进行。将决出金奖、银奖、铜奖及其他各类奖项。</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省级复赛、决赛具体时间、地点及安排另行通知。</w:t>
      </w:r>
    </w:p>
    <w:p>
      <w:pPr>
        <w:spacing w:after="0" w:line="213"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九、评审规则</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请登录</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）查看具体</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内容。</w:t>
      </w:r>
    </w:p>
    <w:p>
      <w:pPr>
        <w:spacing w:after="0" w:line="214"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十、大赛奖项</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7780"/>
        <w:spacing w:after="0"/>
        <w:rPr>
          <w:sz w:val="20"/>
          <w:szCs w:val="20"/>
          <w:color w:val="auto"/>
        </w:rPr>
      </w:pPr>
      <w:r>
        <w:rPr>
          <w:rFonts w:ascii="Times New Roman" w:cs="Times New Roman" w:eastAsia="Times New Roman" w:hAnsi="Times New Roman"/>
          <w:sz w:val="27"/>
          <w:szCs w:val="27"/>
          <w:color w:val="auto"/>
        </w:rPr>
        <w:t>— 7 —</w:t>
      </w:r>
    </w:p>
    <w:p>
      <w:pPr>
        <w:sectPr>
          <w:pgSz w:w="11900" w:h="16838" w:orient="portrait"/>
          <w:cols w:equalWidth="0" w:num="1">
            <w:col w:w="9026"/>
          </w:cols>
          <w:pgMar w:left="1440" w:top="1440" w:right="1440" w:bottom="969" w:gutter="0" w:footer="0" w:header="0"/>
          <w:type w:val="continuous"/>
        </w:sectPr>
      </w:pPr>
    </w:p>
    <w:bookmarkStart w:id="7" w:name="page8"/>
    <w:bookmarkEnd w:id="7"/>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760"/>
        <w:spacing w:after="0" w:line="388" w:lineRule="exact"/>
        <w:rPr>
          <w:sz w:val="20"/>
          <w:szCs w:val="20"/>
          <w:color w:val="auto"/>
        </w:rPr>
      </w:pPr>
      <w:r>
        <w:rPr>
          <w:rFonts w:ascii="宋体" w:cs="宋体" w:eastAsia="宋体" w:hAnsi="宋体"/>
          <w:sz w:val="32"/>
          <w:szCs w:val="32"/>
          <w:color w:val="auto"/>
        </w:rPr>
        <w:t>高教主赛道、</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赛道、职教赛道共设金</w:t>
      </w:r>
    </w:p>
    <w:p>
      <w:pPr>
        <w:spacing w:after="0" w:line="264" w:lineRule="exact"/>
        <w:rPr>
          <w:sz w:val="20"/>
          <w:szCs w:val="20"/>
          <w:color w:val="auto"/>
        </w:rPr>
      </w:pPr>
    </w:p>
    <w:p>
      <w:pPr>
        <w:jc w:val="both"/>
        <w:ind w:left="100" w:right="160" w:hanging="8"/>
        <w:spacing w:after="0" w:line="492" w:lineRule="exact"/>
        <w:tabs>
          <w:tab w:leader="none" w:pos="501" w:val="left"/>
        </w:tabs>
        <w:numPr>
          <w:ilvl w:val="0"/>
          <w:numId w:val="3"/>
        </w:numPr>
        <w:rPr>
          <w:rFonts w:ascii="宋体" w:cs="宋体" w:eastAsia="宋体" w:hAnsi="宋体"/>
          <w:sz w:val="32"/>
          <w:szCs w:val="32"/>
          <w:color w:val="auto"/>
        </w:rPr>
      </w:pPr>
      <w:r>
        <w:rPr>
          <w:rFonts w:ascii="Arial" w:cs="Arial" w:eastAsia="Arial" w:hAnsi="Arial"/>
          <w:sz w:val="32"/>
          <w:szCs w:val="32"/>
          <w:color w:val="auto"/>
        </w:rPr>
        <w:t xml:space="preserve">100 </w:t>
      </w:r>
      <w:r>
        <w:rPr>
          <w:rFonts w:ascii="宋体" w:cs="宋体" w:eastAsia="宋体" w:hAnsi="宋体"/>
          <w:sz w:val="32"/>
          <w:szCs w:val="32"/>
          <w:color w:val="auto"/>
        </w:rPr>
        <w:t>个、银奖</w:t>
      </w:r>
      <w:r>
        <w:rPr>
          <w:rFonts w:ascii="Arial" w:cs="Arial" w:eastAsia="Arial" w:hAnsi="Arial"/>
          <w:sz w:val="32"/>
          <w:szCs w:val="32"/>
          <w:color w:val="auto"/>
        </w:rPr>
        <w:t xml:space="preserve"> 200 </w:t>
      </w:r>
      <w:r>
        <w:rPr>
          <w:rFonts w:ascii="宋体" w:cs="宋体" w:eastAsia="宋体" w:hAnsi="宋体"/>
          <w:sz w:val="32"/>
          <w:szCs w:val="32"/>
          <w:color w:val="auto"/>
        </w:rPr>
        <w:t>个、铜奖</w:t>
      </w:r>
      <w:r>
        <w:rPr>
          <w:rFonts w:ascii="Arial" w:cs="Arial" w:eastAsia="Arial" w:hAnsi="Arial"/>
          <w:sz w:val="32"/>
          <w:szCs w:val="32"/>
          <w:color w:val="auto"/>
        </w:rPr>
        <w:t xml:space="preserve"> 300 </w:t>
      </w:r>
      <w:r>
        <w:rPr>
          <w:rFonts w:ascii="宋体" w:cs="宋体" w:eastAsia="宋体" w:hAnsi="宋体"/>
          <w:sz w:val="32"/>
          <w:szCs w:val="32"/>
          <w:color w:val="auto"/>
        </w:rPr>
        <w:t>个，金奖每项奖励</w:t>
      </w:r>
      <w:r>
        <w:rPr>
          <w:rFonts w:ascii="Arial" w:cs="Arial" w:eastAsia="Arial" w:hAnsi="Arial"/>
          <w:sz w:val="32"/>
          <w:szCs w:val="32"/>
          <w:color w:val="auto"/>
        </w:rPr>
        <w:t xml:space="preserve"> 5 </w:t>
      </w:r>
      <w:r>
        <w:rPr>
          <w:rFonts w:ascii="宋体" w:cs="宋体" w:eastAsia="宋体" w:hAnsi="宋体"/>
          <w:sz w:val="32"/>
          <w:szCs w:val="32"/>
          <w:color w:val="auto"/>
        </w:rPr>
        <w:t>万元；设单项奖若干项；优秀创新创业导师若干名。获奖项目颁发获奖证书；</w:t>
      </w:r>
    </w:p>
    <w:p>
      <w:pPr>
        <w:spacing w:after="0" w:line="266" w:lineRule="exact"/>
        <w:rPr>
          <w:rFonts w:ascii="宋体" w:cs="宋体" w:eastAsia="宋体" w:hAnsi="宋体"/>
          <w:sz w:val="32"/>
          <w:szCs w:val="32"/>
          <w:color w:val="auto"/>
        </w:rPr>
      </w:pPr>
    </w:p>
    <w:p>
      <w:pPr>
        <w:ind w:left="740" w:right="160" w:firstLine="19"/>
        <w:spacing w:after="0" w:line="450" w:lineRule="exact"/>
        <w:rPr>
          <w:rFonts w:ascii="宋体" w:cs="宋体" w:eastAsia="宋体" w:hAnsi="宋体"/>
          <w:sz w:val="32"/>
          <w:szCs w:val="32"/>
          <w:color w:val="auto"/>
        </w:rPr>
      </w:pPr>
      <w:r>
        <w:rPr>
          <w:rFonts w:ascii="宋体" w:cs="宋体" w:eastAsia="宋体" w:hAnsi="宋体"/>
          <w:sz w:val="32"/>
          <w:szCs w:val="32"/>
          <w:color w:val="auto"/>
        </w:rPr>
        <w:t>设萌芽版块创新潜力奖</w:t>
      </w:r>
      <w:r>
        <w:rPr>
          <w:rFonts w:ascii="Arial" w:cs="Arial" w:eastAsia="Arial" w:hAnsi="Arial"/>
          <w:sz w:val="32"/>
          <w:szCs w:val="32"/>
          <w:color w:val="auto"/>
        </w:rPr>
        <w:t xml:space="preserve"> 20 </w:t>
      </w:r>
      <w:r>
        <w:rPr>
          <w:rFonts w:ascii="宋体" w:cs="宋体" w:eastAsia="宋体" w:hAnsi="宋体"/>
          <w:sz w:val="32"/>
          <w:szCs w:val="32"/>
          <w:color w:val="auto"/>
        </w:rPr>
        <w:t>个，获奖项目颁发获奖证书；设高校主赛道优秀组织奖</w:t>
      </w:r>
      <w:r>
        <w:rPr>
          <w:rFonts w:ascii="Arial" w:cs="Arial" w:eastAsia="Arial" w:hAnsi="Arial"/>
          <w:sz w:val="32"/>
          <w:szCs w:val="32"/>
          <w:color w:val="auto"/>
        </w:rPr>
        <w:t xml:space="preserve"> 10 </w:t>
      </w:r>
      <w:r>
        <w:rPr>
          <w:rFonts w:ascii="宋体" w:cs="宋体" w:eastAsia="宋体" w:hAnsi="宋体"/>
          <w:sz w:val="32"/>
          <w:szCs w:val="32"/>
          <w:color w:val="auto"/>
        </w:rPr>
        <w:t>个、</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w:t>
      </w:r>
    </w:p>
    <w:p>
      <w:pPr>
        <w:spacing w:after="0" w:line="261" w:lineRule="exact"/>
        <w:rPr>
          <w:rFonts w:ascii="宋体" w:cs="宋体" w:eastAsia="宋体" w:hAnsi="宋体"/>
          <w:sz w:val="32"/>
          <w:szCs w:val="32"/>
          <w:color w:val="auto"/>
        </w:rPr>
      </w:pPr>
    </w:p>
    <w:p>
      <w:pPr>
        <w:jc w:val="both"/>
        <w:ind w:left="100" w:right="160"/>
        <w:spacing w:after="0" w:line="493" w:lineRule="exact"/>
        <w:rPr>
          <w:rFonts w:ascii="宋体" w:cs="宋体" w:eastAsia="宋体" w:hAnsi="宋体"/>
          <w:sz w:val="32"/>
          <w:szCs w:val="32"/>
          <w:color w:val="auto"/>
        </w:rPr>
      </w:pPr>
      <w:r>
        <w:rPr>
          <w:rFonts w:ascii="宋体" w:cs="宋体" w:eastAsia="宋体" w:hAnsi="宋体"/>
          <w:sz w:val="32"/>
          <w:szCs w:val="32"/>
          <w:color w:val="auto"/>
        </w:rPr>
        <w:t>优秀组织奖</w:t>
      </w:r>
      <w:r>
        <w:rPr>
          <w:rFonts w:ascii="Arial" w:cs="Arial" w:eastAsia="Arial" w:hAnsi="Arial"/>
          <w:sz w:val="32"/>
          <w:szCs w:val="32"/>
          <w:color w:val="auto"/>
        </w:rPr>
        <w:t xml:space="preserve"> 10 </w:t>
      </w:r>
      <w:r>
        <w:rPr>
          <w:rFonts w:ascii="宋体" w:cs="宋体" w:eastAsia="宋体" w:hAnsi="宋体"/>
          <w:sz w:val="32"/>
          <w:szCs w:val="32"/>
          <w:color w:val="auto"/>
        </w:rPr>
        <w:t>个、中职中专学校优秀组织奖</w:t>
      </w:r>
      <w:r>
        <w:rPr>
          <w:rFonts w:ascii="Arial" w:cs="Arial" w:eastAsia="Arial" w:hAnsi="Arial"/>
          <w:sz w:val="32"/>
          <w:szCs w:val="32"/>
          <w:color w:val="auto"/>
        </w:rPr>
        <w:t xml:space="preserve"> 10 </w:t>
      </w:r>
      <w:r>
        <w:rPr>
          <w:rFonts w:ascii="宋体" w:cs="宋体" w:eastAsia="宋体" w:hAnsi="宋体"/>
          <w:sz w:val="32"/>
          <w:szCs w:val="32"/>
          <w:color w:val="auto"/>
        </w:rPr>
        <w:t>个，按照竞赛组织情况、</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活动组织情况和获奖情况综合认定，颁发奖牌。</w:t>
      </w:r>
    </w:p>
    <w:p>
      <w:pPr>
        <w:spacing w:after="0" w:line="261" w:lineRule="exact"/>
        <w:rPr>
          <w:rFonts w:ascii="宋体" w:cs="宋体" w:eastAsia="宋体" w:hAnsi="宋体"/>
          <w:sz w:val="32"/>
          <w:szCs w:val="32"/>
          <w:color w:val="auto"/>
        </w:rPr>
      </w:pPr>
    </w:p>
    <w:p>
      <w:pPr>
        <w:jc w:val="both"/>
        <w:ind w:left="100" w:right="160" w:firstLine="641"/>
        <w:spacing w:after="0" w:line="493" w:lineRule="exact"/>
        <w:rPr>
          <w:rFonts w:ascii="宋体" w:cs="宋体" w:eastAsia="宋体" w:hAnsi="宋体"/>
          <w:sz w:val="32"/>
          <w:szCs w:val="32"/>
          <w:color w:val="auto"/>
        </w:rPr>
      </w:pPr>
      <w:r>
        <w:rPr>
          <w:rFonts w:ascii="宋体" w:cs="宋体" w:eastAsia="宋体" w:hAnsi="宋体"/>
          <w:sz w:val="32"/>
          <w:szCs w:val="32"/>
          <w:color w:val="auto"/>
        </w:rPr>
        <w:t>对参加全国总决赛高教主赛道、</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赛道和职教赛道成绩优异的项目进行额外奖励，其中全国金奖每项奖励</w:t>
      </w:r>
      <w:r>
        <w:rPr>
          <w:rFonts w:ascii="Arial" w:cs="Arial" w:eastAsia="Arial" w:hAnsi="Arial"/>
          <w:sz w:val="32"/>
          <w:szCs w:val="32"/>
          <w:color w:val="auto"/>
        </w:rPr>
        <w:t xml:space="preserve"> 10 </w:t>
      </w:r>
      <w:r>
        <w:rPr>
          <w:rFonts w:ascii="宋体" w:cs="宋体" w:eastAsia="宋体" w:hAnsi="宋体"/>
          <w:sz w:val="32"/>
          <w:szCs w:val="32"/>
          <w:color w:val="auto"/>
        </w:rPr>
        <w:t>万元，全国银奖每项奖励</w:t>
      </w:r>
      <w:r>
        <w:rPr>
          <w:rFonts w:ascii="Arial" w:cs="Arial" w:eastAsia="Arial" w:hAnsi="Arial"/>
          <w:sz w:val="32"/>
          <w:szCs w:val="32"/>
          <w:color w:val="auto"/>
        </w:rPr>
        <w:t xml:space="preserve"> 5 </w:t>
      </w:r>
      <w:r>
        <w:rPr>
          <w:rFonts w:ascii="宋体" w:cs="宋体" w:eastAsia="宋体" w:hAnsi="宋体"/>
          <w:sz w:val="32"/>
          <w:szCs w:val="32"/>
          <w:color w:val="auto"/>
        </w:rPr>
        <w:t>万元。</w:t>
      </w:r>
    </w:p>
    <w:p>
      <w:pPr>
        <w:spacing w:after="0" w:line="214" w:lineRule="exact"/>
        <w:rPr>
          <w:rFonts w:ascii="宋体" w:cs="宋体" w:eastAsia="宋体" w:hAnsi="宋体"/>
          <w:sz w:val="32"/>
          <w:szCs w:val="32"/>
          <w:color w:val="auto"/>
        </w:rPr>
      </w:pPr>
    </w:p>
    <w:p>
      <w:pPr>
        <w:ind w:left="740"/>
        <w:spacing w:after="0" w:line="366" w:lineRule="exact"/>
        <w:rPr>
          <w:rFonts w:ascii="宋体" w:cs="宋体" w:eastAsia="宋体" w:hAnsi="宋体"/>
          <w:sz w:val="32"/>
          <w:szCs w:val="32"/>
          <w:color w:val="auto"/>
        </w:rPr>
      </w:pPr>
      <w:r>
        <w:rPr>
          <w:rFonts w:ascii="黑体" w:cs="黑体" w:eastAsia="黑体" w:hAnsi="黑体"/>
          <w:sz w:val="32"/>
          <w:szCs w:val="32"/>
          <w:color w:val="auto"/>
        </w:rPr>
        <w:t>十一、赛事服务</w:t>
      </w:r>
    </w:p>
    <w:p>
      <w:pPr>
        <w:spacing w:after="0" w:line="263" w:lineRule="exact"/>
        <w:rPr>
          <w:rFonts w:ascii="宋体" w:cs="宋体" w:eastAsia="宋体" w:hAnsi="宋体"/>
          <w:sz w:val="32"/>
          <w:szCs w:val="32"/>
          <w:color w:val="auto"/>
        </w:rPr>
      </w:pPr>
    </w:p>
    <w:p>
      <w:pPr>
        <w:jc w:val="both"/>
        <w:ind w:left="100" w:right="60" w:firstLine="632"/>
        <w:spacing w:after="0" w:line="492" w:lineRule="exact"/>
        <w:tabs>
          <w:tab w:leader="none" w:pos="1180" w:val="left"/>
        </w:tabs>
        <w:numPr>
          <w:ilvl w:val="1"/>
          <w:numId w:val="3"/>
        </w:numPr>
        <w:rPr>
          <w:rFonts w:ascii="宋体" w:cs="宋体" w:eastAsia="宋体" w:hAnsi="宋体"/>
          <w:sz w:val="30"/>
          <w:szCs w:val="30"/>
          <w:color w:val="auto"/>
        </w:rPr>
      </w:pPr>
      <w:r>
        <w:rPr>
          <w:rFonts w:ascii="宋体" w:cs="宋体" w:eastAsia="宋体" w:hAnsi="宋体"/>
          <w:sz w:val="30"/>
          <w:szCs w:val="30"/>
          <w:color w:val="auto"/>
        </w:rPr>
        <w:t>院 校 还 可 通 过 腾 讯 微 校 平 台 进 行 赛 事 宣 传（</w:t>
      </w:r>
      <w:r>
        <w:rPr>
          <w:rFonts w:ascii="Arial" w:cs="Arial" w:eastAsia="Arial" w:hAnsi="Arial"/>
          <w:sz w:val="30"/>
          <w:szCs w:val="30"/>
          <w:color w:val="auto"/>
        </w:rPr>
        <w:t>weixiao.qq.com/shuangchuang</w:t>
      </w:r>
      <w:r>
        <w:rPr>
          <w:rFonts w:ascii="宋体" w:cs="宋体" w:eastAsia="宋体" w:hAnsi="宋体"/>
          <w:sz w:val="30"/>
          <w:szCs w:val="30"/>
          <w:color w:val="auto"/>
        </w:rPr>
        <w:t>），腾讯云将根据参赛团队的组别提供不同级别的免费云服务支持，给予项目激励和孵化指导。</w:t>
      </w:r>
    </w:p>
    <w:p>
      <w:pPr>
        <w:spacing w:after="0" w:line="217"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十二、工作要求</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（一）各市、各校要认真做好大赛的宣传动员和组织工作，</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为在校生和毕业生参与竞赛提供必要的条件和支持，做好学校初</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赛组织工作。根据情况组织师生观看大学生创新创业题材电影</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《当我们海阔天空》，激励更多学生了解</w:t>
      </w:r>
      <w:r>
        <w:rPr>
          <w:rFonts w:ascii="Arial" w:cs="Arial" w:eastAsia="Arial" w:hAnsi="Arial"/>
          <w:sz w:val="32"/>
          <w:szCs w:val="32"/>
          <w:color w:val="auto"/>
        </w:rPr>
        <w:t>“</w:t>
      </w:r>
      <w:r>
        <w:rPr>
          <w:rFonts w:ascii="宋体" w:cs="宋体" w:eastAsia="宋体" w:hAnsi="宋体"/>
          <w:sz w:val="32"/>
          <w:szCs w:val="32"/>
          <w:color w:val="auto"/>
        </w:rPr>
        <w:t>双创</w:t>
      </w:r>
      <w:r>
        <w:rPr>
          <w:rFonts w:ascii="Arial" w:cs="Arial" w:eastAsia="Arial" w:hAnsi="Arial"/>
          <w:sz w:val="32"/>
          <w:szCs w:val="32"/>
          <w:color w:val="auto"/>
        </w:rPr>
        <w:t>”</w:t>
      </w:r>
      <w:r>
        <w:rPr>
          <w:rFonts w:ascii="宋体" w:cs="宋体" w:eastAsia="宋体" w:hAnsi="宋体"/>
          <w:sz w:val="32"/>
          <w:szCs w:val="32"/>
          <w:color w:val="auto"/>
        </w:rPr>
        <w:t>、投身</w:t>
      </w:r>
      <w:r>
        <w:rPr>
          <w:rFonts w:ascii="Arial" w:cs="Arial" w:eastAsia="Arial" w:hAnsi="Arial"/>
          <w:sz w:val="32"/>
          <w:szCs w:val="32"/>
          <w:color w:val="auto"/>
        </w:rPr>
        <w:t>“</w:t>
      </w:r>
      <w:r>
        <w:rPr>
          <w:rFonts w:ascii="宋体" w:cs="宋体" w:eastAsia="宋体" w:hAnsi="宋体"/>
          <w:sz w:val="32"/>
          <w:szCs w:val="32"/>
          <w:color w:val="auto"/>
        </w:rPr>
        <w:t>双创</w:t>
      </w:r>
      <w:r>
        <w:rPr>
          <w:rFonts w:ascii="Arial" w:cs="Arial" w:eastAsia="Arial" w:hAnsi="Arial"/>
          <w:sz w:val="32"/>
          <w:szCs w:val="32"/>
          <w:color w:val="auto"/>
        </w:rPr>
        <w:t>”</w:t>
      </w:r>
      <w:r>
        <w:rPr>
          <w:rFonts w:ascii="宋体" w:cs="宋体" w:eastAsia="宋体" w:hAnsi="宋体"/>
          <w:sz w:val="32"/>
          <w:szCs w:val="32"/>
          <w:color w:val="auto"/>
        </w:rPr>
        <w:t>。</w:t>
      </w:r>
    </w:p>
    <w:p>
      <w:pPr>
        <w:spacing w:after="0" w:line="214"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（二）各校要坚持以赛促学、以赛促教、以赛促创，积极推</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8 —</w:t>
      </w:r>
    </w:p>
    <w:p>
      <w:pPr>
        <w:sectPr>
          <w:pgSz w:w="11900" w:h="16838" w:orient="portrait"/>
          <w:cols w:equalWidth="0" w:num="1">
            <w:col w:w="9100"/>
          </w:cols>
          <w:pgMar w:left="1440" w:top="1440" w:right="1366" w:bottom="969" w:gutter="0" w:footer="0" w:header="0"/>
          <w:type w:val="continuous"/>
        </w:sectPr>
      </w:pPr>
    </w:p>
    <w:bookmarkStart w:id="8" w:name="page9"/>
    <w:bookmarkEnd w:id="8"/>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jc w:val="both"/>
        <w:ind w:left="100" w:right="60"/>
        <w:spacing w:after="0" w:line="493" w:lineRule="exact"/>
        <w:rPr>
          <w:sz w:val="20"/>
          <w:szCs w:val="20"/>
          <w:color w:val="auto"/>
        </w:rPr>
      </w:pPr>
      <w:r>
        <w:rPr>
          <w:rFonts w:ascii="宋体" w:cs="宋体" w:eastAsia="宋体" w:hAnsi="宋体"/>
          <w:sz w:val="32"/>
          <w:szCs w:val="32"/>
          <w:color w:val="auto"/>
        </w:rPr>
        <w:t>进学生创新创业训练和实践，不断提高创新创业人才培养水平，厚植</w:t>
      </w:r>
      <w:r>
        <w:rPr>
          <w:rFonts w:ascii="Arial" w:cs="Arial" w:eastAsia="Arial" w:hAnsi="Arial"/>
          <w:sz w:val="32"/>
          <w:szCs w:val="32"/>
          <w:color w:val="auto"/>
        </w:rPr>
        <w:t>“</w:t>
      </w:r>
      <w:r>
        <w:rPr>
          <w:rFonts w:ascii="宋体" w:cs="宋体" w:eastAsia="宋体" w:hAnsi="宋体"/>
          <w:sz w:val="32"/>
          <w:szCs w:val="32"/>
          <w:color w:val="auto"/>
        </w:rPr>
        <w:t>大众创业、万众创新</w:t>
      </w:r>
      <w:r>
        <w:rPr>
          <w:rFonts w:ascii="Arial" w:cs="Arial" w:eastAsia="Arial" w:hAnsi="Arial"/>
          <w:sz w:val="32"/>
          <w:szCs w:val="32"/>
          <w:color w:val="auto"/>
        </w:rPr>
        <w:t>”</w:t>
      </w:r>
      <w:r>
        <w:rPr>
          <w:rFonts w:ascii="宋体" w:cs="宋体" w:eastAsia="宋体" w:hAnsi="宋体"/>
          <w:sz w:val="32"/>
          <w:szCs w:val="32"/>
          <w:color w:val="auto"/>
        </w:rPr>
        <w:t>土壤</w:t>
      </w:r>
      <w:r>
        <w:rPr>
          <w:rFonts w:ascii="Arial" w:cs="Arial" w:eastAsia="Arial" w:hAnsi="Arial"/>
          <w:sz w:val="32"/>
          <w:szCs w:val="32"/>
          <w:color w:val="auto"/>
        </w:rPr>
        <w:t>,</w:t>
      </w:r>
      <w:r>
        <w:rPr>
          <w:rFonts w:ascii="宋体" w:cs="宋体" w:eastAsia="宋体" w:hAnsi="宋体"/>
          <w:sz w:val="32"/>
          <w:szCs w:val="32"/>
          <w:color w:val="auto"/>
        </w:rPr>
        <w:t>助力</w:t>
      </w:r>
      <w:r>
        <w:rPr>
          <w:rFonts w:ascii="Arial" w:cs="Arial" w:eastAsia="Arial" w:hAnsi="Arial"/>
          <w:sz w:val="32"/>
          <w:szCs w:val="32"/>
          <w:color w:val="auto"/>
        </w:rPr>
        <w:t>“</w:t>
      </w:r>
      <w:r>
        <w:rPr>
          <w:rFonts w:ascii="宋体" w:cs="宋体" w:eastAsia="宋体" w:hAnsi="宋体"/>
          <w:sz w:val="32"/>
          <w:szCs w:val="32"/>
          <w:color w:val="auto"/>
        </w:rPr>
        <w:t>双创</w:t>
      </w:r>
      <w:r>
        <w:rPr>
          <w:rFonts w:ascii="Arial" w:cs="Arial" w:eastAsia="Arial" w:hAnsi="Arial"/>
          <w:sz w:val="32"/>
          <w:szCs w:val="32"/>
          <w:color w:val="auto"/>
        </w:rPr>
        <w:t>”</w:t>
      </w:r>
      <w:r>
        <w:rPr>
          <w:rFonts w:ascii="宋体" w:cs="宋体" w:eastAsia="宋体" w:hAnsi="宋体"/>
          <w:sz w:val="32"/>
          <w:szCs w:val="32"/>
          <w:color w:val="auto"/>
        </w:rPr>
        <w:t>升级，为建设创新型国家提供源源不断的人才智力支撑。</w:t>
      </w:r>
    </w:p>
    <w:p>
      <w:pPr>
        <w:spacing w:after="0" w:line="264" w:lineRule="exact"/>
        <w:rPr>
          <w:sz w:val="20"/>
          <w:szCs w:val="20"/>
          <w:color w:val="auto"/>
        </w:rPr>
      </w:pPr>
    </w:p>
    <w:p>
      <w:pPr>
        <w:jc w:val="both"/>
        <w:ind w:left="100" w:firstLine="641"/>
        <w:spacing w:after="0" w:line="493" w:lineRule="exact"/>
        <w:rPr>
          <w:sz w:val="20"/>
          <w:szCs w:val="20"/>
          <w:color w:val="auto"/>
        </w:rPr>
      </w:pPr>
      <w:r>
        <w:rPr>
          <w:rFonts w:ascii="宋体" w:cs="宋体" w:eastAsia="宋体" w:hAnsi="宋体"/>
          <w:sz w:val="32"/>
          <w:szCs w:val="32"/>
          <w:color w:val="auto"/>
        </w:rPr>
        <w:t>（三）各高校要鼓励教师将科技成果产业化，带领学生创新创业。要制定切实可行的激励政策，发动专业教师积极参与大赛，鼓励已创业教师报名参加师生共创组的比赛。</w:t>
      </w:r>
    </w:p>
    <w:p>
      <w:pPr>
        <w:spacing w:after="0" w:line="262" w:lineRule="exact"/>
        <w:rPr>
          <w:sz w:val="20"/>
          <w:szCs w:val="20"/>
          <w:color w:val="auto"/>
        </w:rPr>
      </w:pPr>
    </w:p>
    <w:p>
      <w:pPr>
        <w:jc w:val="both"/>
        <w:ind w:left="100" w:right="60" w:firstLine="641"/>
        <w:spacing w:after="0" w:line="515" w:lineRule="exact"/>
        <w:rPr>
          <w:sz w:val="20"/>
          <w:szCs w:val="20"/>
          <w:color w:val="auto"/>
        </w:rPr>
      </w:pPr>
      <w:r>
        <w:rPr>
          <w:rFonts w:ascii="宋体" w:cs="宋体" w:eastAsia="宋体" w:hAnsi="宋体"/>
          <w:sz w:val="32"/>
          <w:szCs w:val="32"/>
          <w:color w:val="auto"/>
        </w:rPr>
        <w:t>（四）建设银行山东省分行冠名本届大赛，并为举办大赛和深化创新创业教育改革提供必要支持和服务。各市、各高校要积极与当地建行做好对接工作，进一步推动产教融合、校企合作，完善协同育人机制。</w:t>
      </w:r>
    </w:p>
    <w:p>
      <w:pPr>
        <w:spacing w:after="0" w:line="265" w:lineRule="exact"/>
        <w:rPr>
          <w:sz w:val="20"/>
          <w:szCs w:val="20"/>
          <w:color w:val="auto"/>
        </w:rPr>
      </w:pPr>
    </w:p>
    <w:p>
      <w:pPr>
        <w:jc w:val="both"/>
        <w:ind w:left="100" w:right="160" w:firstLine="641"/>
        <w:spacing w:after="0" w:line="535" w:lineRule="exact"/>
        <w:rPr>
          <w:sz w:val="20"/>
          <w:szCs w:val="20"/>
          <w:color w:val="auto"/>
        </w:rPr>
      </w:pPr>
      <w:r>
        <w:rPr>
          <w:rFonts w:ascii="宋体" w:cs="宋体" w:eastAsia="宋体" w:hAnsi="宋体"/>
          <w:sz w:val="31"/>
          <w:szCs w:val="31"/>
          <w:color w:val="auto"/>
        </w:rPr>
        <w:t>（五）省赛不设国际赛道，国赛组委会将根据各省推荐国际赛道项目数量授权省赛组委会组织省级国际赛道项目初赛。请各高校积极推荐本校外国留学生、海外校友、国外合作高校师生参加国际赛道比赛。参赛项目团队负责人如果同时具备国际和国内双学籍，可以同时代表国内外两个高校参赛，奖项可以由国内外两个高校同时获得。具体要求与国赛通知保持一致。</w:t>
      </w:r>
    </w:p>
    <w:p>
      <w:pPr>
        <w:spacing w:after="0" w:line="272" w:lineRule="exact"/>
        <w:rPr>
          <w:sz w:val="20"/>
          <w:szCs w:val="20"/>
          <w:color w:val="auto"/>
        </w:rPr>
      </w:pPr>
    </w:p>
    <w:p>
      <w:pPr>
        <w:ind w:left="100" w:firstLine="641"/>
        <w:spacing w:after="0" w:line="527" w:lineRule="exact"/>
        <w:rPr>
          <w:sz w:val="20"/>
          <w:szCs w:val="20"/>
          <w:color w:val="auto"/>
        </w:rPr>
      </w:pPr>
      <w:r>
        <w:rPr>
          <w:rFonts w:ascii="宋体" w:cs="宋体" w:eastAsia="宋体" w:hAnsi="宋体"/>
          <w:sz w:val="32"/>
          <w:szCs w:val="32"/>
          <w:color w:val="auto"/>
        </w:rPr>
        <w:t>（六）请各市教育局、各高校、各中职中专学校于</w:t>
      </w:r>
      <w:r>
        <w:rPr>
          <w:rFonts w:ascii="Arial" w:cs="Arial" w:eastAsia="Arial" w:hAnsi="Arial"/>
          <w:sz w:val="32"/>
          <w:szCs w:val="32"/>
          <w:color w:val="auto"/>
        </w:rPr>
        <w:t xml:space="preserve"> 5 </w:t>
      </w:r>
      <w:r>
        <w:rPr>
          <w:rFonts w:ascii="宋体" w:cs="宋体" w:eastAsia="宋体" w:hAnsi="宋体"/>
          <w:sz w:val="32"/>
          <w:szCs w:val="32"/>
          <w:color w:val="auto"/>
        </w:rPr>
        <w:t>月</w:t>
      </w:r>
      <w:r>
        <w:rPr>
          <w:rFonts w:ascii="Arial" w:cs="Arial" w:eastAsia="Arial" w:hAnsi="Arial"/>
          <w:sz w:val="32"/>
          <w:szCs w:val="32"/>
          <w:color w:val="auto"/>
        </w:rPr>
        <w:t xml:space="preserve"> 17 </w:t>
      </w:r>
      <w:r>
        <w:rPr>
          <w:rFonts w:ascii="宋体" w:cs="宋体" w:eastAsia="宋体" w:hAnsi="宋体"/>
          <w:sz w:val="32"/>
          <w:szCs w:val="32"/>
          <w:color w:val="auto"/>
        </w:rPr>
        <w:t>日 前 登 录 大 赛 联 系 人 信 息 登 记 页 面（</w:t>
      </w:r>
      <w:r>
        <w:rPr>
          <w:rFonts w:ascii="Arial" w:cs="Arial" w:eastAsia="Arial" w:hAnsi="Arial"/>
          <w:sz w:val="32"/>
          <w:szCs w:val="32"/>
          <w:color w:val="auto"/>
        </w:rPr>
        <w:t>https://www.wenjuan.com/s/NJBjmm/</w:t>
      </w:r>
      <w:r>
        <w:rPr>
          <w:rFonts w:ascii="宋体" w:cs="宋体" w:eastAsia="宋体" w:hAnsi="宋体"/>
          <w:sz w:val="32"/>
          <w:szCs w:val="32"/>
          <w:color w:val="auto"/>
        </w:rPr>
        <w:t>）填报</w:t>
      </w:r>
      <w:r>
        <w:rPr>
          <w:rFonts w:ascii="Arial" w:cs="Arial" w:eastAsia="Arial" w:hAnsi="Arial"/>
          <w:sz w:val="32"/>
          <w:szCs w:val="32"/>
          <w:color w:val="auto"/>
        </w:rPr>
        <w:t xml:space="preserve"> 2 </w:t>
      </w:r>
      <w:r>
        <w:rPr>
          <w:rFonts w:ascii="宋体" w:cs="宋体" w:eastAsia="宋体" w:hAnsi="宋体"/>
          <w:sz w:val="32"/>
          <w:szCs w:val="32"/>
          <w:color w:val="auto"/>
        </w:rPr>
        <w:t>名联系人信息，其中</w:t>
      </w:r>
      <w:r>
        <w:rPr>
          <w:rFonts w:ascii="Arial" w:cs="Arial" w:eastAsia="Arial" w:hAnsi="Arial"/>
          <w:sz w:val="32"/>
          <w:szCs w:val="32"/>
          <w:color w:val="auto"/>
        </w:rPr>
        <w:t xml:space="preserve"> 1 </w:t>
      </w:r>
      <w:r>
        <w:rPr>
          <w:rFonts w:ascii="宋体" w:cs="宋体" w:eastAsia="宋体" w:hAnsi="宋体"/>
          <w:sz w:val="32"/>
          <w:szCs w:val="32"/>
          <w:color w:val="auto"/>
        </w:rPr>
        <w:t>人作为大赛系统管理员。请各市教育局通知本市中职中专学校到指定页面填报信息。</w:t>
      </w:r>
    </w:p>
    <w:p>
      <w:pPr>
        <w:spacing w:after="0" w:line="218"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（七）各高校要研究制订校级初赛实施方案（含组织机构、</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7780"/>
        <w:spacing w:after="0"/>
        <w:rPr>
          <w:sz w:val="20"/>
          <w:szCs w:val="20"/>
          <w:color w:val="auto"/>
        </w:rPr>
      </w:pPr>
      <w:r>
        <w:rPr>
          <w:rFonts w:ascii="Times New Roman" w:cs="Times New Roman" w:eastAsia="Times New Roman" w:hAnsi="Times New Roman"/>
          <w:sz w:val="27"/>
          <w:szCs w:val="27"/>
          <w:color w:val="auto"/>
        </w:rPr>
        <w:t>— 9 —</w:t>
      </w:r>
    </w:p>
    <w:p>
      <w:pPr>
        <w:sectPr>
          <w:pgSz w:w="11900" w:h="16838" w:orient="portrait"/>
          <w:cols w:equalWidth="0" w:num="1">
            <w:col w:w="9100"/>
          </w:cols>
          <w:pgMar w:left="1440" w:top="1440" w:right="1366" w:bottom="969" w:gutter="0" w:footer="0" w:header="0"/>
          <w:type w:val="continuous"/>
        </w:sectPr>
      </w:pPr>
    </w:p>
    <w:bookmarkStart w:id="9" w:name="page10"/>
    <w:bookmarkEnd w:id="9"/>
    <w:p>
      <w:pPr>
        <w:spacing w:after="0" w:line="200" w:lineRule="exact"/>
        <w:rPr>
          <w:sz w:val="20"/>
          <w:szCs w:val="20"/>
          <w:color w:val="auto"/>
        </w:rPr>
      </w:pPr>
    </w:p>
    <w:p>
      <w:pPr>
        <w:spacing w:after="0" w:line="200" w:lineRule="exact"/>
        <w:rPr>
          <w:sz w:val="20"/>
          <w:szCs w:val="20"/>
          <w:color w:val="auto"/>
        </w:rPr>
      </w:pPr>
    </w:p>
    <w:p>
      <w:pPr>
        <w:spacing w:after="0" w:line="344" w:lineRule="exact"/>
        <w:rPr>
          <w:sz w:val="20"/>
          <w:szCs w:val="20"/>
          <w:color w:val="auto"/>
        </w:rPr>
      </w:pPr>
    </w:p>
    <w:p>
      <w:pPr>
        <w:ind w:left="100"/>
        <w:spacing w:after="0" w:line="364" w:lineRule="exact"/>
        <w:rPr>
          <w:sz w:val="20"/>
          <w:szCs w:val="20"/>
          <w:color w:val="auto"/>
        </w:rPr>
      </w:pPr>
      <w:r>
        <w:rPr>
          <w:rFonts w:ascii="宋体" w:cs="宋体" w:eastAsia="宋体" w:hAnsi="宋体"/>
          <w:sz w:val="30"/>
          <w:szCs w:val="30"/>
          <w:color w:val="auto"/>
        </w:rPr>
        <w:t>赛事安排、宣传动员、激励政策、经费和制度保障等），并于</w:t>
      </w:r>
      <w:r>
        <w:rPr>
          <w:rFonts w:ascii="Arial" w:cs="Arial" w:eastAsia="Arial" w:hAnsi="Arial"/>
          <w:sz w:val="30"/>
          <w:szCs w:val="30"/>
          <w:color w:val="auto"/>
        </w:rPr>
        <w:t xml:space="preserve"> 2019</w:t>
      </w:r>
    </w:p>
    <w:p>
      <w:pPr>
        <w:spacing w:after="0" w:line="264" w:lineRule="exact"/>
        <w:rPr>
          <w:sz w:val="20"/>
          <w:szCs w:val="20"/>
          <w:color w:val="auto"/>
        </w:rPr>
      </w:pPr>
    </w:p>
    <w:p>
      <w:pPr>
        <w:ind w:left="100" w:right="160" w:hanging="8"/>
        <w:spacing w:after="0" w:line="448" w:lineRule="exact"/>
        <w:tabs>
          <w:tab w:leader="none" w:pos="501" w:val="left"/>
        </w:tabs>
        <w:numPr>
          <w:ilvl w:val="0"/>
          <w:numId w:val="4"/>
        </w:numPr>
        <w:rPr>
          <w:rFonts w:ascii="宋体" w:cs="宋体" w:eastAsia="宋体" w:hAnsi="宋体"/>
          <w:sz w:val="32"/>
          <w:szCs w:val="32"/>
          <w:color w:val="auto"/>
        </w:rPr>
      </w:pPr>
      <w:r>
        <w:rPr>
          <w:rFonts w:ascii="Arial" w:cs="Arial" w:eastAsia="Arial" w:hAnsi="Arial"/>
          <w:sz w:val="32"/>
          <w:szCs w:val="32"/>
          <w:color w:val="auto"/>
        </w:rPr>
        <w:t xml:space="preserve">5 </w:t>
      </w:r>
      <w:r>
        <w:rPr>
          <w:rFonts w:ascii="宋体" w:cs="宋体" w:eastAsia="宋体" w:hAnsi="宋体"/>
          <w:sz w:val="32"/>
          <w:szCs w:val="32"/>
          <w:color w:val="auto"/>
        </w:rPr>
        <w:t>月</w:t>
      </w:r>
      <w:r>
        <w:rPr>
          <w:rFonts w:ascii="Arial" w:cs="Arial" w:eastAsia="Arial" w:hAnsi="Arial"/>
          <w:sz w:val="32"/>
          <w:szCs w:val="32"/>
          <w:color w:val="auto"/>
        </w:rPr>
        <w:t xml:space="preserve"> 17 </w:t>
      </w:r>
      <w:r>
        <w:rPr>
          <w:rFonts w:ascii="宋体" w:cs="宋体" w:eastAsia="宋体" w:hAnsi="宋体"/>
          <w:sz w:val="32"/>
          <w:szCs w:val="32"/>
          <w:color w:val="auto"/>
        </w:rPr>
        <w:t>日前将实施方案以</w:t>
      </w:r>
      <w:r>
        <w:rPr>
          <w:rFonts w:ascii="Arial" w:cs="Arial" w:eastAsia="Arial" w:hAnsi="Arial"/>
          <w:sz w:val="32"/>
          <w:szCs w:val="32"/>
          <w:color w:val="auto"/>
        </w:rPr>
        <w:t>“</w:t>
      </w:r>
      <w:r>
        <w:rPr>
          <w:rFonts w:ascii="宋体" w:cs="宋体" w:eastAsia="宋体" w:hAnsi="宋体"/>
          <w:sz w:val="32"/>
          <w:szCs w:val="32"/>
          <w:color w:val="auto"/>
        </w:rPr>
        <w:t>学校名称</w:t>
      </w:r>
      <w:r>
        <w:rPr>
          <w:rFonts w:ascii="Arial" w:cs="Arial" w:eastAsia="Arial" w:hAnsi="Arial"/>
          <w:sz w:val="32"/>
          <w:szCs w:val="32"/>
          <w:color w:val="auto"/>
        </w:rPr>
        <w:t>+</w:t>
      </w:r>
      <w:r>
        <w:rPr>
          <w:rFonts w:ascii="宋体" w:cs="宋体" w:eastAsia="宋体" w:hAnsi="宋体"/>
          <w:sz w:val="32"/>
          <w:szCs w:val="32"/>
          <w:color w:val="auto"/>
        </w:rPr>
        <w:t>校赛实施方案</w:t>
      </w:r>
      <w:r>
        <w:rPr>
          <w:rFonts w:ascii="Arial" w:cs="Arial" w:eastAsia="Arial" w:hAnsi="Arial"/>
          <w:sz w:val="32"/>
          <w:szCs w:val="32"/>
          <w:color w:val="auto"/>
        </w:rPr>
        <w:t>”</w:t>
      </w:r>
      <w:r>
        <w:rPr>
          <w:rFonts w:ascii="宋体" w:cs="宋体" w:eastAsia="宋体" w:hAnsi="宋体"/>
          <w:sz w:val="32"/>
          <w:szCs w:val="32"/>
          <w:color w:val="auto"/>
        </w:rPr>
        <w:t>命名发送至邮箱</w:t>
      </w:r>
      <w:r>
        <w:rPr>
          <w:rFonts w:ascii="Arial" w:cs="Arial" w:eastAsia="Arial" w:hAnsi="Arial"/>
          <w:sz w:val="32"/>
          <w:szCs w:val="32"/>
          <w:color w:val="auto"/>
        </w:rPr>
        <w:t xml:space="preserve"> sdjycy@shandong.cn</w:t>
      </w:r>
      <w:r>
        <w:rPr>
          <w:rFonts w:ascii="宋体" w:cs="宋体" w:eastAsia="宋体" w:hAnsi="宋体"/>
          <w:sz w:val="32"/>
          <w:szCs w:val="32"/>
          <w:color w:val="auto"/>
        </w:rPr>
        <w:t>。</w:t>
      </w:r>
    </w:p>
    <w:p>
      <w:pPr>
        <w:spacing w:after="0" w:line="193" w:lineRule="exact"/>
        <w:rPr>
          <w:rFonts w:ascii="宋体" w:cs="宋体" w:eastAsia="宋体" w:hAnsi="宋体"/>
          <w:sz w:val="32"/>
          <w:szCs w:val="32"/>
          <w:color w:val="auto"/>
        </w:rPr>
      </w:pPr>
    </w:p>
    <w:p>
      <w:pPr>
        <w:ind w:left="740"/>
        <w:spacing w:after="0" w:line="388" w:lineRule="exact"/>
        <w:rPr>
          <w:rFonts w:ascii="宋体" w:cs="宋体" w:eastAsia="宋体" w:hAnsi="宋体"/>
          <w:sz w:val="32"/>
          <w:szCs w:val="32"/>
          <w:color w:val="auto"/>
        </w:rPr>
      </w:pPr>
      <w:r>
        <w:rPr>
          <w:rFonts w:ascii="宋体" w:cs="宋体" w:eastAsia="宋体" w:hAnsi="宋体"/>
          <w:sz w:val="32"/>
          <w:szCs w:val="32"/>
          <w:color w:val="auto"/>
        </w:rPr>
        <w:t>（八）各高校要制定符合本校实际的</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p>
    <w:p>
      <w:pPr>
        <w:spacing w:after="0" w:line="264" w:lineRule="exact"/>
        <w:rPr>
          <w:sz w:val="20"/>
          <w:szCs w:val="20"/>
          <w:color w:val="auto"/>
        </w:rPr>
      </w:pPr>
    </w:p>
    <w:p>
      <w:pPr>
        <w:jc w:val="both"/>
        <w:ind w:left="100" w:right="160"/>
        <w:spacing w:after="0" w:line="492" w:lineRule="exact"/>
        <w:rPr>
          <w:sz w:val="20"/>
          <w:szCs w:val="20"/>
          <w:color w:val="auto"/>
        </w:rPr>
      </w:pPr>
      <w:r>
        <w:rPr>
          <w:rFonts w:ascii="宋体" w:cs="宋体" w:eastAsia="宋体" w:hAnsi="宋体"/>
          <w:sz w:val="32"/>
          <w:szCs w:val="32"/>
          <w:color w:val="auto"/>
        </w:rPr>
        <w:t>活动方案（须明确活动时间、地点、规模、形式、支持条件等内容），并于</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5 </w:t>
      </w:r>
      <w:r>
        <w:rPr>
          <w:rFonts w:ascii="宋体" w:cs="宋体" w:eastAsia="宋体" w:hAnsi="宋体"/>
          <w:sz w:val="32"/>
          <w:szCs w:val="32"/>
          <w:color w:val="auto"/>
        </w:rPr>
        <w:t>月</w:t>
      </w:r>
      <w:r>
        <w:rPr>
          <w:rFonts w:ascii="Arial" w:cs="Arial" w:eastAsia="Arial" w:hAnsi="Arial"/>
          <w:sz w:val="32"/>
          <w:szCs w:val="32"/>
          <w:color w:val="auto"/>
        </w:rPr>
        <w:t xml:space="preserve"> 17 </w:t>
      </w:r>
      <w:r>
        <w:rPr>
          <w:rFonts w:ascii="宋体" w:cs="宋体" w:eastAsia="宋体" w:hAnsi="宋体"/>
          <w:sz w:val="32"/>
          <w:szCs w:val="32"/>
          <w:color w:val="auto"/>
        </w:rPr>
        <w:t>日前以</w:t>
      </w:r>
      <w:r>
        <w:rPr>
          <w:rFonts w:ascii="Arial" w:cs="Arial" w:eastAsia="Arial" w:hAnsi="Arial"/>
          <w:sz w:val="32"/>
          <w:szCs w:val="32"/>
          <w:color w:val="auto"/>
        </w:rPr>
        <w:t>“</w:t>
      </w:r>
      <w:r>
        <w:rPr>
          <w:rFonts w:ascii="宋体" w:cs="宋体" w:eastAsia="宋体" w:hAnsi="宋体"/>
          <w:sz w:val="32"/>
          <w:szCs w:val="32"/>
          <w:color w:val="auto"/>
        </w:rPr>
        <w:t>学校名称</w:t>
      </w:r>
      <w:r>
        <w:rPr>
          <w:rFonts w:ascii="Arial" w:cs="Arial" w:eastAsia="Arial" w:hAnsi="Arial"/>
          <w:sz w:val="32"/>
          <w:szCs w:val="32"/>
          <w:color w:val="auto"/>
        </w:rPr>
        <w:t>+</w:t>
      </w:r>
      <w:r>
        <w:rPr>
          <w:rFonts w:ascii="宋体" w:cs="宋体" w:eastAsia="宋体" w:hAnsi="宋体"/>
          <w:sz w:val="32"/>
          <w:szCs w:val="32"/>
          <w:color w:val="auto"/>
        </w:rPr>
        <w:t>红旅活动方案</w:t>
      </w:r>
      <w:r>
        <w:rPr>
          <w:rFonts w:ascii="Arial" w:cs="Arial" w:eastAsia="Arial" w:hAnsi="Arial"/>
          <w:sz w:val="32"/>
          <w:szCs w:val="32"/>
          <w:color w:val="auto"/>
        </w:rPr>
        <w:t>”</w:t>
      </w:r>
      <w:r>
        <w:rPr>
          <w:rFonts w:ascii="宋体" w:cs="宋体" w:eastAsia="宋体" w:hAnsi="宋体"/>
          <w:sz w:val="32"/>
          <w:szCs w:val="32"/>
          <w:color w:val="auto"/>
        </w:rPr>
        <w:t>命名发送至邮箱</w:t>
      </w:r>
      <w:r>
        <w:rPr>
          <w:rFonts w:ascii="Arial" w:cs="Arial" w:eastAsia="Arial" w:hAnsi="Arial"/>
          <w:sz w:val="32"/>
          <w:szCs w:val="32"/>
          <w:color w:val="auto"/>
        </w:rPr>
        <w:t xml:space="preserve"> sdjycy@shandong.cn</w:t>
      </w:r>
      <w:r>
        <w:rPr>
          <w:rFonts w:ascii="宋体" w:cs="宋体" w:eastAsia="宋体" w:hAnsi="宋体"/>
          <w:sz w:val="32"/>
          <w:szCs w:val="32"/>
          <w:color w:val="auto"/>
        </w:rPr>
        <w:t>。</w:t>
      </w:r>
    </w:p>
    <w:p>
      <w:pPr>
        <w:spacing w:after="0" w:line="267" w:lineRule="exact"/>
        <w:rPr>
          <w:sz w:val="20"/>
          <w:szCs w:val="20"/>
          <w:color w:val="auto"/>
        </w:rPr>
      </w:pPr>
    </w:p>
    <w:p>
      <w:pPr>
        <w:jc w:val="both"/>
        <w:ind w:left="100" w:firstLine="641"/>
        <w:spacing w:after="0" w:line="492" w:lineRule="exact"/>
        <w:rPr>
          <w:sz w:val="20"/>
          <w:szCs w:val="20"/>
          <w:color w:val="auto"/>
        </w:rPr>
      </w:pPr>
      <w:r>
        <w:rPr>
          <w:rFonts w:ascii="宋体" w:cs="宋体" w:eastAsia="宋体" w:hAnsi="宋体"/>
          <w:sz w:val="32"/>
          <w:szCs w:val="32"/>
          <w:color w:val="auto"/>
        </w:rPr>
        <w:t>（九）请各市教育局、各高校、各中职中专学校大赛负责人、负责具体操作老师各</w:t>
      </w:r>
      <w:r>
        <w:rPr>
          <w:rFonts w:ascii="Arial" w:cs="Arial" w:eastAsia="Arial" w:hAnsi="Arial"/>
          <w:sz w:val="32"/>
          <w:szCs w:val="32"/>
          <w:color w:val="auto"/>
        </w:rPr>
        <w:t xml:space="preserve"> 1 </w:t>
      </w:r>
      <w:r>
        <w:rPr>
          <w:rFonts w:ascii="宋体" w:cs="宋体" w:eastAsia="宋体" w:hAnsi="宋体"/>
          <w:sz w:val="32"/>
          <w:szCs w:val="32"/>
          <w:color w:val="auto"/>
        </w:rPr>
        <w:t>人加入省赛</w:t>
      </w:r>
      <w:r>
        <w:rPr>
          <w:rFonts w:ascii="Arial" w:cs="Arial" w:eastAsia="Arial" w:hAnsi="Arial"/>
          <w:sz w:val="32"/>
          <w:szCs w:val="32"/>
          <w:color w:val="auto"/>
        </w:rPr>
        <w:t xml:space="preserve"> QQ </w:t>
      </w:r>
      <w:r>
        <w:rPr>
          <w:rFonts w:ascii="宋体" w:cs="宋体" w:eastAsia="宋体" w:hAnsi="宋体"/>
          <w:sz w:val="32"/>
          <w:szCs w:val="32"/>
          <w:color w:val="auto"/>
        </w:rPr>
        <w:t>群（群号：</w:t>
      </w:r>
      <w:r>
        <w:rPr>
          <w:rFonts w:ascii="Arial" w:cs="Arial" w:eastAsia="Arial" w:hAnsi="Arial"/>
          <w:sz w:val="32"/>
          <w:szCs w:val="32"/>
          <w:color w:val="auto"/>
        </w:rPr>
        <w:t>496220701</w:t>
      </w:r>
      <w:r>
        <w:rPr>
          <w:rFonts w:ascii="宋体" w:cs="宋体" w:eastAsia="宋体" w:hAnsi="宋体"/>
          <w:sz w:val="32"/>
          <w:szCs w:val="32"/>
          <w:color w:val="auto"/>
        </w:rPr>
        <w:t>），以便于赛事工作沟通及交流。</w:t>
      </w:r>
    </w:p>
    <w:p>
      <w:pPr>
        <w:spacing w:after="0" w:line="219"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省赛组委会联系人：</w:t>
      </w:r>
    </w:p>
    <w:p>
      <w:pPr>
        <w:spacing w:after="0" w:line="264" w:lineRule="exact"/>
        <w:rPr>
          <w:sz w:val="20"/>
          <w:szCs w:val="20"/>
          <w:color w:val="auto"/>
        </w:rPr>
      </w:pPr>
    </w:p>
    <w:p>
      <w:pPr>
        <w:ind w:left="740" w:right="2760"/>
        <w:spacing w:after="0" w:line="447" w:lineRule="exact"/>
        <w:rPr>
          <w:sz w:val="20"/>
          <w:szCs w:val="20"/>
          <w:color w:val="auto"/>
        </w:rPr>
      </w:pPr>
      <w:r>
        <w:rPr>
          <w:rFonts w:ascii="宋体" w:cs="宋体" w:eastAsia="宋体" w:hAnsi="宋体"/>
          <w:sz w:val="32"/>
          <w:szCs w:val="32"/>
          <w:color w:val="auto"/>
        </w:rPr>
        <w:t>山东省学生就业创业教育咨询中心 李浩联系电话：</w:t>
      </w:r>
      <w:r>
        <w:rPr>
          <w:rFonts w:ascii="Arial" w:cs="Arial" w:eastAsia="Arial" w:hAnsi="Arial"/>
          <w:sz w:val="32"/>
          <w:szCs w:val="32"/>
          <w:color w:val="auto"/>
        </w:rPr>
        <w:t>0531—81916708</w:t>
      </w:r>
    </w:p>
    <w:p>
      <w:pPr>
        <w:spacing w:after="0" w:line="195"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电子邮箱：</w:t>
      </w:r>
      <w:r>
        <w:rPr>
          <w:rFonts w:ascii="Arial" w:cs="Arial" w:eastAsia="Arial" w:hAnsi="Arial"/>
          <w:sz w:val="32"/>
          <w:szCs w:val="32"/>
          <w:color w:val="auto"/>
        </w:rPr>
        <w:t>sdjycy@shandong.cn</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青岛大学 杨敏</w:t>
      </w:r>
    </w:p>
    <w:p>
      <w:pPr>
        <w:spacing w:after="0" w:line="191"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联系电话：</w:t>
      </w:r>
      <w:r>
        <w:rPr>
          <w:rFonts w:ascii="Arial" w:cs="Arial" w:eastAsia="Arial" w:hAnsi="Arial"/>
          <w:sz w:val="32"/>
          <w:szCs w:val="32"/>
          <w:color w:val="auto"/>
        </w:rPr>
        <w:t>0532—85951205</w:t>
      </w:r>
    </w:p>
    <w:p>
      <w:pPr>
        <w:spacing w:after="0" w:line="19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电子邮箱：</w:t>
      </w:r>
      <w:r>
        <w:rPr>
          <w:rFonts w:ascii="Arial" w:cs="Arial" w:eastAsia="Arial" w:hAnsi="Arial"/>
          <w:sz w:val="32"/>
          <w:szCs w:val="32"/>
          <w:color w:val="auto"/>
        </w:rPr>
        <w:t>272359899@qq.com</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省教育厅高等教育处 仇宝艳</w:t>
      </w:r>
    </w:p>
    <w:p>
      <w:pPr>
        <w:spacing w:after="0" w:line="191"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联系电话：</w:t>
      </w:r>
      <w:r>
        <w:rPr>
          <w:rFonts w:ascii="Arial" w:cs="Arial" w:eastAsia="Arial" w:hAnsi="Arial"/>
          <w:sz w:val="32"/>
          <w:szCs w:val="32"/>
          <w:color w:val="auto"/>
        </w:rPr>
        <w:t>0531—81916019</w:t>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附件：</w:t>
      </w:r>
      <w:r>
        <w:rPr>
          <w:rFonts w:ascii="Arial" w:cs="Arial" w:eastAsia="Arial" w:hAnsi="Arial"/>
          <w:sz w:val="32"/>
          <w:szCs w:val="32"/>
          <w:color w:val="auto"/>
        </w:rPr>
        <w:t>1.</w:t>
      </w:r>
      <w:r>
        <w:rPr>
          <w:rFonts w:ascii="宋体" w:cs="宋体" w:eastAsia="宋体" w:hAnsi="宋体"/>
          <w:sz w:val="32"/>
          <w:szCs w:val="32"/>
          <w:color w:val="auto"/>
        </w:rPr>
        <w:t>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大学生创新创业大赛高</w:t>
      </w:r>
    </w:p>
    <w:p>
      <w:pPr>
        <w:spacing w:after="0" w:line="214" w:lineRule="exact"/>
        <w:rPr>
          <w:sz w:val="20"/>
          <w:szCs w:val="20"/>
          <w:color w:val="auto"/>
        </w:rPr>
      </w:pPr>
    </w:p>
    <w:p>
      <w:pPr>
        <w:ind w:left="2020"/>
        <w:spacing w:after="0" w:line="366" w:lineRule="exact"/>
        <w:rPr>
          <w:sz w:val="20"/>
          <w:szCs w:val="20"/>
          <w:color w:val="auto"/>
        </w:rPr>
      </w:pPr>
      <w:r>
        <w:rPr>
          <w:rFonts w:ascii="宋体" w:cs="宋体" w:eastAsia="宋体" w:hAnsi="宋体"/>
          <w:sz w:val="32"/>
          <w:szCs w:val="32"/>
          <w:color w:val="auto"/>
        </w:rPr>
        <w:t>教主赛道方案</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10 —</w:t>
      </w:r>
    </w:p>
    <w:p>
      <w:pPr>
        <w:sectPr>
          <w:pgSz w:w="11900" w:h="16838" w:orient="portrait"/>
          <w:cols w:equalWidth="0" w:num="1">
            <w:col w:w="9100"/>
          </w:cols>
          <w:pgMar w:left="1440" w:top="1440" w:right="1366" w:bottom="969" w:gutter="0" w:footer="0" w:header="0"/>
          <w:type w:val="continuous"/>
        </w:sectPr>
      </w:pPr>
    </w:p>
    <w:bookmarkStart w:id="10" w:name="page11"/>
    <w:bookmarkEnd w:id="10"/>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1700"/>
        <w:spacing w:after="0" w:line="38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青</w:t>
      </w:r>
    </w:p>
    <w:p>
      <w:pPr>
        <w:spacing w:after="0" w:line="193" w:lineRule="exact"/>
        <w:rPr>
          <w:sz w:val="20"/>
          <w:szCs w:val="20"/>
          <w:color w:val="auto"/>
        </w:rPr>
      </w:pPr>
    </w:p>
    <w:p>
      <w:pPr>
        <w:ind w:left="2020"/>
        <w:spacing w:after="0" w:line="388" w:lineRule="exact"/>
        <w:rPr>
          <w:sz w:val="20"/>
          <w:szCs w:val="20"/>
          <w:color w:val="auto"/>
        </w:rPr>
      </w:pPr>
      <w:r>
        <w:rPr>
          <w:rFonts w:ascii="宋体" w:cs="宋体" w:eastAsia="宋体" w:hAnsi="宋体"/>
          <w:sz w:val="32"/>
          <w:szCs w:val="32"/>
          <w:color w:val="auto"/>
        </w:rPr>
        <w:t>年红色筑梦之旅</w:t>
      </w:r>
      <w:r>
        <w:rPr>
          <w:rFonts w:ascii="Arial" w:cs="Arial" w:eastAsia="Arial" w:hAnsi="Arial"/>
          <w:sz w:val="32"/>
          <w:szCs w:val="32"/>
          <w:color w:val="auto"/>
        </w:rPr>
        <w:t>”</w:t>
      </w:r>
      <w:r>
        <w:rPr>
          <w:rFonts w:ascii="宋体" w:cs="宋体" w:eastAsia="宋体" w:hAnsi="宋体"/>
          <w:sz w:val="32"/>
          <w:szCs w:val="32"/>
          <w:color w:val="auto"/>
        </w:rPr>
        <w:t>赛道方案</w:t>
      </w:r>
    </w:p>
    <w:p>
      <w:pPr>
        <w:spacing w:after="0" w:line="193" w:lineRule="exact"/>
        <w:rPr>
          <w:sz w:val="20"/>
          <w:szCs w:val="20"/>
          <w:color w:val="auto"/>
        </w:rPr>
      </w:pPr>
    </w:p>
    <w:p>
      <w:pPr>
        <w:ind w:left="1700"/>
        <w:spacing w:after="0" w:line="388" w:lineRule="exact"/>
        <w:rPr>
          <w:sz w:val="20"/>
          <w:szCs w:val="20"/>
          <w:color w:val="auto"/>
        </w:rPr>
      </w:pPr>
      <w:r>
        <w:rPr>
          <w:rFonts w:ascii="Arial" w:cs="Arial" w:eastAsia="Arial" w:hAnsi="Arial"/>
          <w:sz w:val="32"/>
          <w:szCs w:val="32"/>
          <w:color w:val="auto"/>
        </w:rPr>
        <w:t>3.</w:t>
      </w:r>
      <w:r>
        <w:rPr>
          <w:rFonts w:ascii="宋体" w:cs="宋体" w:eastAsia="宋体" w:hAnsi="宋体"/>
          <w:sz w:val="32"/>
          <w:szCs w:val="32"/>
          <w:color w:val="auto"/>
        </w:rPr>
        <w:t>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大学生创新创业大赛职</w:t>
      </w:r>
    </w:p>
    <w:p>
      <w:pPr>
        <w:spacing w:after="0" w:line="213" w:lineRule="exact"/>
        <w:rPr>
          <w:sz w:val="20"/>
          <w:szCs w:val="20"/>
          <w:color w:val="auto"/>
        </w:rPr>
      </w:pPr>
    </w:p>
    <w:p>
      <w:pPr>
        <w:ind w:left="2020"/>
        <w:spacing w:after="0" w:line="366" w:lineRule="exact"/>
        <w:rPr>
          <w:sz w:val="20"/>
          <w:szCs w:val="20"/>
          <w:color w:val="auto"/>
        </w:rPr>
      </w:pPr>
      <w:r>
        <w:rPr>
          <w:rFonts w:ascii="宋体" w:cs="宋体" w:eastAsia="宋体" w:hAnsi="宋体"/>
          <w:sz w:val="32"/>
          <w:szCs w:val="32"/>
          <w:color w:val="auto"/>
        </w:rPr>
        <w:t>教赛道方案</w:t>
      </w:r>
    </w:p>
    <w:p>
      <w:pPr>
        <w:spacing w:after="0" w:line="193" w:lineRule="exact"/>
        <w:rPr>
          <w:sz w:val="20"/>
          <w:szCs w:val="20"/>
          <w:color w:val="auto"/>
        </w:rPr>
      </w:pPr>
    </w:p>
    <w:p>
      <w:pPr>
        <w:ind w:left="1700"/>
        <w:spacing w:after="0" w:line="388" w:lineRule="exact"/>
        <w:rPr>
          <w:sz w:val="20"/>
          <w:szCs w:val="20"/>
          <w:color w:val="auto"/>
        </w:rPr>
      </w:pPr>
      <w:r>
        <w:rPr>
          <w:rFonts w:ascii="Arial" w:cs="Arial" w:eastAsia="Arial" w:hAnsi="Arial"/>
          <w:sz w:val="32"/>
          <w:szCs w:val="32"/>
          <w:color w:val="auto"/>
        </w:rPr>
        <w:t>4.</w:t>
      </w:r>
      <w:r>
        <w:rPr>
          <w:rFonts w:ascii="宋体" w:cs="宋体" w:eastAsia="宋体" w:hAnsi="宋体"/>
          <w:sz w:val="32"/>
          <w:szCs w:val="32"/>
          <w:color w:val="auto"/>
        </w:rPr>
        <w:t>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大学生创新创业大赛萌</w:t>
      </w:r>
    </w:p>
    <w:p>
      <w:pPr>
        <w:spacing w:after="0" w:line="216" w:lineRule="exact"/>
        <w:rPr>
          <w:sz w:val="20"/>
          <w:szCs w:val="20"/>
          <w:color w:val="auto"/>
        </w:rPr>
      </w:pPr>
    </w:p>
    <w:p>
      <w:pPr>
        <w:ind w:left="2020"/>
        <w:spacing w:after="0" w:line="366" w:lineRule="exact"/>
        <w:rPr>
          <w:sz w:val="20"/>
          <w:szCs w:val="20"/>
          <w:color w:val="auto"/>
        </w:rPr>
      </w:pPr>
      <w:r>
        <w:rPr>
          <w:rFonts w:ascii="宋体" w:cs="宋体" w:eastAsia="宋体" w:hAnsi="宋体"/>
          <w:sz w:val="32"/>
          <w:szCs w:val="32"/>
          <w:color w:val="auto"/>
        </w:rPr>
        <w:t>芽版块方案</w:t>
      </w:r>
    </w:p>
    <w:p>
      <w:pPr>
        <w:spacing w:after="0" w:line="191" w:lineRule="exact"/>
        <w:rPr>
          <w:sz w:val="20"/>
          <w:szCs w:val="20"/>
          <w:color w:val="auto"/>
        </w:rPr>
      </w:pPr>
    </w:p>
    <w:p>
      <w:pPr>
        <w:ind w:left="1700"/>
        <w:spacing w:after="0" w:line="388" w:lineRule="exact"/>
        <w:rPr>
          <w:sz w:val="20"/>
          <w:szCs w:val="20"/>
          <w:color w:val="auto"/>
        </w:rPr>
      </w:pPr>
      <w:r>
        <w:rPr>
          <w:rFonts w:ascii="Arial" w:cs="Arial" w:eastAsia="Arial" w:hAnsi="Arial"/>
          <w:sz w:val="32"/>
          <w:szCs w:val="32"/>
          <w:color w:val="auto"/>
        </w:rPr>
        <w:t>5.</w:t>
      </w:r>
      <w:r>
        <w:rPr>
          <w:rFonts w:ascii="宋体" w:cs="宋体" w:eastAsia="宋体" w:hAnsi="宋体"/>
          <w:sz w:val="32"/>
          <w:szCs w:val="32"/>
          <w:color w:val="auto"/>
        </w:rPr>
        <w:t>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青</w:t>
      </w:r>
    </w:p>
    <w:p>
      <w:pPr>
        <w:spacing w:after="0" w:line="193" w:lineRule="exact"/>
        <w:rPr>
          <w:sz w:val="20"/>
          <w:szCs w:val="20"/>
          <w:color w:val="auto"/>
        </w:rPr>
      </w:pPr>
    </w:p>
    <w:p>
      <w:pPr>
        <w:ind w:left="2020"/>
        <w:spacing w:after="0" w:line="388" w:lineRule="exact"/>
        <w:rPr>
          <w:sz w:val="20"/>
          <w:szCs w:val="20"/>
          <w:color w:val="auto"/>
        </w:rPr>
      </w:pPr>
      <w:r>
        <w:rPr>
          <w:rFonts w:ascii="宋体" w:cs="宋体" w:eastAsia="宋体" w:hAnsi="宋体"/>
          <w:sz w:val="32"/>
          <w:szCs w:val="32"/>
          <w:color w:val="auto"/>
        </w:rPr>
        <w:t>年红色筑梦之旅</w:t>
      </w:r>
      <w:r>
        <w:rPr>
          <w:rFonts w:ascii="Arial" w:cs="Arial" w:eastAsia="Arial" w:hAnsi="Arial"/>
          <w:sz w:val="32"/>
          <w:szCs w:val="32"/>
          <w:color w:val="auto"/>
        </w:rPr>
        <w:t>”</w:t>
      </w:r>
      <w:r>
        <w:rPr>
          <w:rFonts w:ascii="宋体" w:cs="宋体" w:eastAsia="宋体" w:hAnsi="宋体"/>
          <w:sz w:val="32"/>
          <w:szCs w:val="32"/>
          <w:color w:val="auto"/>
        </w:rPr>
        <w:t>活动方案</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6" w:lineRule="exact"/>
        <w:rPr>
          <w:sz w:val="20"/>
          <w:szCs w:val="20"/>
          <w:color w:val="auto"/>
        </w:rPr>
      </w:pPr>
    </w:p>
    <w:p>
      <w:pPr>
        <w:ind w:left="6020"/>
        <w:spacing w:after="0" w:line="366" w:lineRule="exact"/>
        <w:rPr>
          <w:sz w:val="20"/>
          <w:szCs w:val="20"/>
          <w:color w:val="auto"/>
        </w:rPr>
      </w:pPr>
      <w:r>
        <w:rPr>
          <w:rFonts w:ascii="宋体" w:cs="宋体" w:eastAsia="宋体" w:hAnsi="宋体"/>
          <w:sz w:val="32"/>
          <w:szCs w:val="32"/>
          <w:color w:val="auto"/>
        </w:rPr>
        <w:t>山东省教育厅</w:t>
      </w:r>
    </w:p>
    <w:p>
      <w:pPr>
        <w:spacing w:after="0" w:line="191" w:lineRule="exact"/>
        <w:rPr>
          <w:sz w:val="20"/>
          <w:szCs w:val="20"/>
          <w:color w:val="auto"/>
        </w:rPr>
      </w:pPr>
    </w:p>
    <w:p>
      <w:pPr>
        <w:ind w:left="5860"/>
        <w:spacing w:after="0" w:line="388" w:lineRule="exact"/>
        <w:rPr>
          <w:sz w:val="20"/>
          <w:szCs w:val="20"/>
          <w:color w:val="auto"/>
        </w:rPr>
      </w:pPr>
      <w:r>
        <w:rPr>
          <w:rFonts w:ascii="Arial" w:cs="Arial" w:eastAsia="Arial" w:hAnsi="Arial"/>
          <w:sz w:val="32"/>
          <w:szCs w:val="32"/>
          <w:color w:val="auto"/>
        </w:rPr>
        <w:t xml:space="preserve">2019 </w:t>
      </w:r>
      <w:r>
        <w:rPr>
          <w:rFonts w:ascii="宋体" w:cs="宋体" w:eastAsia="宋体" w:hAnsi="宋体"/>
          <w:sz w:val="32"/>
          <w:szCs w:val="32"/>
          <w:color w:val="auto"/>
        </w:rPr>
        <w:t>年</w:t>
      </w:r>
      <w:r>
        <w:rPr>
          <w:rFonts w:ascii="Arial" w:cs="Arial" w:eastAsia="Arial" w:hAnsi="Arial"/>
          <w:sz w:val="32"/>
          <w:szCs w:val="32"/>
          <w:color w:val="auto"/>
        </w:rPr>
        <w:t xml:space="preserve"> 5 </w:t>
      </w:r>
      <w:r>
        <w:rPr>
          <w:rFonts w:ascii="宋体" w:cs="宋体" w:eastAsia="宋体" w:hAnsi="宋体"/>
          <w:sz w:val="32"/>
          <w:szCs w:val="32"/>
          <w:color w:val="auto"/>
        </w:rPr>
        <w:t>月</w:t>
      </w:r>
      <w:r>
        <w:rPr>
          <w:rFonts w:ascii="Arial" w:cs="Arial" w:eastAsia="Arial" w:hAnsi="Arial"/>
          <w:sz w:val="32"/>
          <w:szCs w:val="32"/>
          <w:color w:val="auto"/>
        </w:rPr>
        <w:t xml:space="preserve"> 6 </w:t>
      </w:r>
      <w:r>
        <w:rPr>
          <w:rFonts w:ascii="宋体" w:cs="宋体" w:eastAsia="宋体" w:hAnsi="宋体"/>
          <w:sz w:val="32"/>
          <w:szCs w:val="32"/>
          <w:color w:val="auto"/>
        </w:rPr>
        <w:t>日</w:t>
      </w:r>
    </w:p>
    <w:p>
      <w:pPr>
        <w:sectPr>
          <w:pgSz w:w="11900" w:h="16838" w:orient="portrait"/>
          <w:cols w:equalWidth="0" w:num="1">
            <w:col w:w="9026"/>
          </w:cols>
          <w:pgMar w:left="1440" w:top="1440" w:right="1440" w:bottom="96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6" w:lineRule="exact"/>
        <w:rPr>
          <w:sz w:val="20"/>
          <w:szCs w:val="20"/>
          <w:color w:val="auto"/>
        </w:rPr>
      </w:pPr>
    </w:p>
    <w:p>
      <w:pPr>
        <w:ind w:left="7660"/>
        <w:spacing w:after="0"/>
        <w:rPr>
          <w:sz w:val="20"/>
          <w:szCs w:val="20"/>
          <w:color w:val="auto"/>
        </w:rPr>
      </w:pPr>
      <w:r>
        <w:rPr>
          <w:rFonts w:ascii="Times New Roman" w:cs="Times New Roman" w:eastAsia="Times New Roman" w:hAnsi="Times New Roman"/>
          <w:sz w:val="27"/>
          <w:szCs w:val="27"/>
          <w:color w:val="auto"/>
        </w:rPr>
        <w:t>— 11 —</w:t>
      </w:r>
    </w:p>
    <w:p>
      <w:pPr>
        <w:sectPr>
          <w:pgSz w:w="11900" w:h="16838" w:orient="portrait"/>
          <w:cols w:equalWidth="0" w:num="1">
            <w:col w:w="9026"/>
          </w:cols>
          <w:pgMar w:left="1440" w:top="1440" w:right="1440" w:bottom="969" w:gutter="0" w:footer="0" w:header="0"/>
          <w:type w:val="continuous"/>
        </w:sectPr>
      </w:pPr>
    </w:p>
    <w:bookmarkStart w:id="11" w:name="page12"/>
    <w:bookmarkEnd w:id="11"/>
    <w:p>
      <w:pPr>
        <w:spacing w:after="0" w:line="200" w:lineRule="exact"/>
        <w:rPr>
          <w:sz w:val="20"/>
          <w:szCs w:val="20"/>
          <w:color w:val="auto"/>
        </w:rPr>
      </w:pPr>
    </w:p>
    <w:p>
      <w:pPr>
        <w:spacing w:after="0" w:line="200" w:lineRule="exact"/>
        <w:rPr>
          <w:sz w:val="20"/>
          <w:szCs w:val="20"/>
          <w:color w:val="auto"/>
        </w:rPr>
      </w:pPr>
    </w:p>
    <w:p>
      <w:pPr>
        <w:spacing w:after="0" w:line="297" w:lineRule="exact"/>
        <w:rPr>
          <w:sz w:val="20"/>
          <w:szCs w:val="20"/>
          <w:color w:val="auto"/>
        </w:rPr>
      </w:pPr>
    </w:p>
    <w:p>
      <w:pPr>
        <w:ind w:left="100"/>
        <w:spacing w:after="0" w:line="406" w:lineRule="exact"/>
        <w:rPr>
          <w:sz w:val="20"/>
          <w:szCs w:val="20"/>
          <w:color w:val="auto"/>
        </w:rPr>
      </w:pPr>
      <w:r>
        <w:rPr>
          <w:rFonts w:ascii="黑体" w:cs="黑体" w:eastAsia="黑体" w:hAnsi="黑体"/>
          <w:sz w:val="32"/>
          <w:szCs w:val="32"/>
          <w:color w:val="auto"/>
        </w:rPr>
        <w:t>附件</w:t>
      </w:r>
      <w:r>
        <w:rPr>
          <w:rFonts w:ascii="Calibri" w:cs="Calibri" w:eastAsia="Calibri" w:hAnsi="Calibri"/>
          <w:sz w:val="32"/>
          <w:szCs w:val="32"/>
          <w:color w:val="auto"/>
        </w:rPr>
        <w:t xml:space="preserve"> 1</w:t>
      </w:r>
    </w:p>
    <w:p>
      <w:pPr>
        <w:spacing w:after="0" w:line="200" w:lineRule="exact"/>
        <w:rPr>
          <w:sz w:val="20"/>
          <w:szCs w:val="20"/>
          <w:color w:val="auto"/>
        </w:rPr>
      </w:pPr>
    </w:p>
    <w:p>
      <w:pPr>
        <w:spacing w:after="0" w:line="200" w:lineRule="exact"/>
        <w:rPr>
          <w:sz w:val="20"/>
          <w:szCs w:val="20"/>
          <w:color w:val="auto"/>
        </w:rPr>
      </w:pPr>
    </w:p>
    <w:p>
      <w:pPr>
        <w:spacing w:after="0" w:line="369" w:lineRule="exact"/>
        <w:rPr>
          <w:sz w:val="20"/>
          <w:szCs w:val="20"/>
          <w:color w:val="auto"/>
        </w:rPr>
      </w:pPr>
    </w:p>
    <w:p>
      <w:pPr>
        <w:jc w:val="center"/>
        <w:ind w:left="100" w:right="120"/>
        <w:spacing w:after="0" w:line="550" w:lineRule="exact"/>
        <w:rPr>
          <w:sz w:val="20"/>
          <w:szCs w:val="20"/>
          <w:color w:val="auto"/>
        </w:rPr>
      </w:pPr>
      <w:r>
        <w:rPr>
          <w:rFonts w:ascii="宋体" w:cs="宋体" w:eastAsia="宋体" w:hAnsi="宋体"/>
          <w:sz w:val="44"/>
          <w:szCs w:val="44"/>
          <w:color w:val="auto"/>
        </w:rPr>
        <w:t>第五届山东省</w:t>
      </w:r>
      <w:r>
        <w:rPr>
          <w:rFonts w:ascii="Arial" w:cs="Arial" w:eastAsia="Arial" w:hAnsi="Arial"/>
          <w:sz w:val="44"/>
          <w:szCs w:val="44"/>
          <w:color w:val="auto"/>
        </w:rPr>
        <w:t>“</w:t>
      </w:r>
      <w:r>
        <w:rPr>
          <w:rFonts w:ascii="宋体" w:cs="宋体" w:eastAsia="宋体" w:hAnsi="宋体"/>
          <w:sz w:val="44"/>
          <w:szCs w:val="44"/>
          <w:color w:val="auto"/>
        </w:rPr>
        <w:t>互联网</w:t>
      </w:r>
      <w:r>
        <w:rPr>
          <w:rFonts w:ascii="Calibri" w:cs="Calibri" w:eastAsia="Calibri" w:hAnsi="Calibri"/>
          <w:sz w:val="44"/>
          <w:szCs w:val="44"/>
          <w:color w:val="auto"/>
        </w:rPr>
        <w:t>+</w:t>
      </w:r>
      <w:r>
        <w:rPr>
          <w:rFonts w:ascii="Arial" w:cs="Arial" w:eastAsia="Arial" w:hAnsi="Arial"/>
          <w:sz w:val="44"/>
          <w:szCs w:val="44"/>
          <w:color w:val="auto"/>
        </w:rPr>
        <w:t>”</w:t>
      </w:r>
      <w:r>
        <w:rPr>
          <w:rFonts w:ascii="宋体" w:cs="宋体" w:eastAsia="宋体" w:hAnsi="宋体"/>
          <w:sz w:val="44"/>
          <w:szCs w:val="44"/>
          <w:color w:val="auto"/>
        </w:rPr>
        <w:t>大学生创新创业大赛高教主赛道方案</w:t>
      </w:r>
    </w:p>
    <w:p>
      <w:pPr>
        <w:spacing w:after="0" w:line="200" w:lineRule="exact"/>
        <w:rPr>
          <w:sz w:val="20"/>
          <w:szCs w:val="20"/>
          <w:color w:val="auto"/>
        </w:rPr>
      </w:pPr>
    </w:p>
    <w:p>
      <w:pPr>
        <w:spacing w:after="0" w:line="200" w:lineRule="exact"/>
        <w:rPr>
          <w:sz w:val="20"/>
          <w:szCs w:val="20"/>
          <w:color w:val="auto"/>
        </w:rPr>
      </w:pPr>
    </w:p>
    <w:p>
      <w:pPr>
        <w:spacing w:after="0" w:line="3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为深入贯彻落实全国教育大会精神，全面落实习近平总书记</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给中国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p>
    <w:p>
      <w:pPr>
        <w:spacing w:after="0" w:line="225"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大学生的重要回信精神，贯彻落实《国务院办公厅关于深化高等</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学校创新创业教育改革的实施意见》等文件要求，进一步深化高</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等教育综合改革，激发大学生的创造力，培养造就</w:t>
      </w:r>
      <w:r>
        <w:rPr>
          <w:rFonts w:ascii="Arial" w:cs="Arial" w:eastAsia="Arial" w:hAnsi="Arial"/>
          <w:sz w:val="32"/>
          <w:szCs w:val="32"/>
          <w:color w:val="auto"/>
        </w:rPr>
        <w:t>“</w:t>
      </w:r>
      <w:r>
        <w:rPr>
          <w:rFonts w:ascii="宋体" w:cs="宋体" w:eastAsia="宋体" w:hAnsi="宋体"/>
          <w:sz w:val="32"/>
          <w:szCs w:val="32"/>
          <w:color w:val="auto"/>
        </w:rPr>
        <w:t>大众创业、</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万众创新</w:t>
      </w:r>
      <w:r>
        <w:rPr>
          <w:rFonts w:ascii="Arial" w:cs="Arial" w:eastAsia="Arial" w:hAnsi="Arial"/>
          <w:sz w:val="32"/>
          <w:szCs w:val="32"/>
          <w:color w:val="auto"/>
        </w:rPr>
        <w:t>”</w:t>
      </w:r>
      <w:r>
        <w:rPr>
          <w:rFonts w:ascii="宋体" w:cs="宋体" w:eastAsia="宋体" w:hAnsi="宋体"/>
          <w:sz w:val="32"/>
          <w:szCs w:val="32"/>
          <w:color w:val="auto"/>
        </w:rPr>
        <w:t>生力军，大赛设高教主赛道，具体方案如下：</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一、目标任务</w:t>
      </w:r>
    </w:p>
    <w:p>
      <w:pPr>
        <w:spacing w:after="0" w:line="2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把大赛作为深化创新创业教育改革的重要抓手，引导各市各</w:t>
      </w:r>
    </w:p>
    <w:p>
      <w:pPr>
        <w:spacing w:after="0" w:line="225"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高校主动服务国家战略和区域发展，积极开展课程体系、教学方</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法、教师能力、管理制度等方面的综合改革，切实提高学生的创</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新精神、创业意识和创新创业能力。推动赛事成果转化和产学研</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用紧密结合，促进</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新业态形成，服务经济高质量发</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展。以创新引领创业、以创业带动就业，努力形成高校毕业生更</w:t>
      </w:r>
    </w:p>
    <w:p>
      <w:pPr>
        <w:spacing w:after="0" w:line="227" w:lineRule="exact"/>
        <w:rPr>
          <w:sz w:val="20"/>
          <w:szCs w:val="20"/>
          <w:color w:val="auto"/>
        </w:rPr>
      </w:pPr>
    </w:p>
    <w:p>
      <w:pPr>
        <w:jc w:val="center"/>
        <w:ind w:right="5000"/>
        <w:spacing w:after="0" w:line="354" w:lineRule="exact"/>
        <w:rPr>
          <w:sz w:val="20"/>
          <w:szCs w:val="20"/>
          <w:color w:val="auto"/>
        </w:rPr>
      </w:pPr>
      <w:r>
        <w:rPr>
          <w:rFonts w:ascii="宋体" w:cs="宋体" w:eastAsia="宋体" w:hAnsi="宋体"/>
          <w:sz w:val="31"/>
          <w:szCs w:val="31"/>
          <w:color w:val="auto"/>
        </w:rPr>
        <w:t>高质量创业就业的新局面。</w:t>
      </w:r>
    </w:p>
    <w:p>
      <w:pPr>
        <w:spacing w:after="0" w:line="213"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二、参赛项目类型</w:t>
      </w:r>
    </w:p>
    <w:p>
      <w:pPr>
        <w:spacing w:after="0" w:line="2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参赛项目能够将移动互联网、云计算、大数据、人工智能、</w:t>
      </w:r>
    </w:p>
    <w:p>
      <w:pPr>
        <w:spacing w:after="0" w:line="228"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物联网、下一代通讯技术等新一代信息技术与经济社会各领域紧</w:t>
      </w:r>
    </w:p>
    <w:p>
      <w:pPr>
        <w:sectPr>
          <w:pgSz w:w="11900" w:h="16838" w:orient="portrait"/>
          <w:cols w:equalWidth="0" w:num="1">
            <w:col w:w="9040"/>
          </w:cols>
          <w:pgMar w:left="1440" w:top="1440" w:right="1426" w:bottom="1440" w:gutter="0" w:footer="0" w:header="0"/>
        </w:sectPr>
      </w:pPr>
    </w:p>
    <w:bookmarkStart w:id="12" w:name="page13"/>
    <w:bookmarkEnd w:id="12"/>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密结合，培育新产品、新服务、新业态、新模式；发挥互联网在</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促进产业升级以及信息化和工业化深度融合中的作用，促进制造</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业、农业、能源、环保等产业转型升级；发挥互联网在社会服务</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中的作用，创新网络化服务模式，促进互联网与教育、医疗、交</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通、金融、消费生活等深度融合。参赛项目主要包括以下类型：</w:t>
      </w:r>
    </w:p>
    <w:p>
      <w:pPr>
        <w:spacing w:after="0" w:line="19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（一）</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现代农业，包括农林牧渔等；</w:t>
      </w:r>
    </w:p>
    <w:p>
      <w:pPr>
        <w:spacing w:after="0" w:line="261" w:lineRule="exact"/>
        <w:rPr>
          <w:sz w:val="20"/>
          <w:szCs w:val="20"/>
          <w:color w:val="auto"/>
        </w:rPr>
      </w:pPr>
    </w:p>
    <w:p>
      <w:pPr>
        <w:jc w:val="both"/>
        <w:ind w:left="100" w:right="160" w:firstLine="641"/>
        <w:spacing w:after="0" w:line="449" w:lineRule="exact"/>
        <w:rPr>
          <w:sz w:val="20"/>
          <w:szCs w:val="20"/>
          <w:color w:val="auto"/>
        </w:rPr>
      </w:pPr>
      <w:r>
        <w:rPr>
          <w:rFonts w:ascii="宋体" w:cs="宋体" w:eastAsia="宋体" w:hAnsi="宋体"/>
          <w:sz w:val="32"/>
          <w:szCs w:val="32"/>
          <w:color w:val="auto"/>
        </w:rPr>
        <w:t>（二）</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制造业，包括先进制造、智能硬件、工业自动化、生物医药、节能环保、新材料、军工等；</w:t>
      </w:r>
    </w:p>
    <w:p>
      <w:pPr>
        <w:spacing w:after="0" w:line="264" w:lineRule="exact"/>
        <w:rPr>
          <w:sz w:val="20"/>
          <w:szCs w:val="20"/>
          <w:color w:val="auto"/>
        </w:rPr>
      </w:pPr>
    </w:p>
    <w:p>
      <w:pPr>
        <w:jc w:val="both"/>
        <w:ind w:left="100" w:right="160" w:firstLine="641"/>
        <w:spacing w:after="0" w:line="493" w:lineRule="exact"/>
        <w:rPr>
          <w:sz w:val="20"/>
          <w:szCs w:val="20"/>
          <w:color w:val="auto"/>
        </w:rPr>
      </w:pPr>
      <w:r>
        <w:rPr>
          <w:rFonts w:ascii="宋体" w:cs="宋体" w:eastAsia="宋体" w:hAnsi="宋体"/>
          <w:sz w:val="32"/>
          <w:szCs w:val="32"/>
          <w:color w:val="auto"/>
        </w:rPr>
        <w:t>（三）</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信息技术服务，包括人工智能技术、物联网技术、网络空间安全技术、大数据、云计算、工具软件、社交网络、媒体门户、企业服务、下一代通讯技术等；</w:t>
      </w:r>
    </w:p>
    <w:p>
      <w:pPr>
        <w:spacing w:after="0" w:line="264" w:lineRule="exact"/>
        <w:rPr>
          <w:sz w:val="20"/>
          <w:szCs w:val="20"/>
          <w:color w:val="auto"/>
        </w:rPr>
      </w:pPr>
    </w:p>
    <w:p>
      <w:pPr>
        <w:ind w:left="100" w:firstLine="641"/>
        <w:spacing w:after="0" w:line="492" w:lineRule="exact"/>
        <w:rPr>
          <w:sz w:val="20"/>
          <w:szCs w:val="20"/>
          <w:color w:val="auto"/>
        </w:rPr>
      </w:pPr>
      <w:r>
        <w:rPr>
          <w:rFonts w:ascii="宋体" w:cs="宋体" w:eastAsia="宋体" w:hAnsi="宋体"/>
          <w:sz w:val="32"/>
          <w:szCs w:val="32"/>
          <w:color w:val="auto"/>
        </w:rPr>
        <w:t>（四）</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文化创意服务，包括广播影视、设计服务、文化艺术、旅游休闲、艺术品交易、广告会展、动漫娱乐、体育竞技等；</w:t>
      </w:r>
    </w:p>
    <w:p>
      <w:pPr>
        <w:spacing w:after="0" w:line="267" w:lineRule="exact"/>
        <w:rPr>
          <w:sz w:val="20"/>
          <w:szCs w:val="20"/>
          <w:color w:val="auto"/>
        </w:rPr>
      </w:pPr>
    </w:p>
    <w:p>
      <w:pPr>
        <w:jc w:val="both"/>
        <w:ind w:left="100" w:right="160" w:firstLine="641"/>
        <w:spacing w:after="0" w:line="493" w:lineRule="exact"/>
        <w:rPr>
          <w:sz w:val="20"/>
          <w:szCs w:val="20"/>
          <w:color w:val="auto"/>
        </w:rPr>
      </w:pPr>
      <w:r>
        <w:rPr>
          <w:rFonts w:ascii="宋体" w:cs="宋体" w:eastAsia="宋体" w:hAnsi="宋体"/>
          <w:sz w:val="32"/>
          <w:szCs w:val="32"/>
          <w:color w:val="auto"/>
        </w:rPr>
        <w:t>（五）</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社会服务，包括电子商务、消费生活、金融、财经法务、房产家居、高效物流、教育培训、医疗健康、交通、人力资源服务等。</w:t>
      </w:r>
    </w:p>
    <w:p>
      <w:pPr>
        <w:spacing w:after="0" w:line="264" w:lineRule="exact"/>
        <w:rPr>
          <w:sz w:val="20"/>
          <w:szCs w:val="20"/>
          <w:color w:val="auto"/>
        </w:rPr>
      </w:pPr>
    </w:p>
    <w:p>
      <w:pPr>
        <w:jc w:val="both"/>
        <w:ind w:left="100" w:right="160" w:firstLine="641"/>
        <w:spacing w:after="0" w:line="447" w:lineRule="exact"/>
        <w:rPr>
          <w:sz w:val="20"/>
          <w:szCs w:val="20"/>
          <w:color w:val="auto"/>
        </w:rPr>
      </w:pPr>
      <w:r>
        <w:rPr>
          <w:rFonts w:ascii="宋体" w:cs="宋体" w:eastAsia="宋体" w:hAnsi="宋体"/>
          <w:sz w:val="32"/>
          <w:szCs w:val="32"/>
          <w:color w:val="auto"/>
        </w:rPr>
        <w:t>参赛项目不只限于</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项目，鼓励各类创新创业项目参赛，根据行业背景选择相应类型。</w:t>
      </w:r>
    </w:p>
    <w:p>
      <w:pPr>
        <w:spacing w:after="0" w:line="217"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三、参赛项目要求</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（一）参赛项目须真实、健康、合法，无任何不良信息，项</w:t>
      </w:r>
    </w:p>
    <w:p>
      <w:pPr>
        <w:spacing w:after="0" w:line="214"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目立意应弘扬正能量，践行社会主义核心价值观。参赛项目不得</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13 —</w:t>
      </w:r>
    </w:p>
    <w:p>
      <w:pPr>
        <w:sectPr>
          <w:pgSz w:w="11900" w:h="16838" w:orient="portrait"/>
          <w:cols w:equalWidth="0" w:num="1">
            <w:col w:w="9100"/>
          </w:cols>
          <w:pgMar w:left="1440" w:top="1440" w:right="1366" w:bottom="969" w:gutter="0" w:footer="0" w:header="0"/>
          <w:type w:val="continuous"/>
        </w:sectPr>
      </w:pPr>
    </w:p>
    <w:bookmarkStart w:id="13" w:name="page14"/>
    <w:bookmarkEnd w:id="13"/>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jc w:val="both"/>
        <w:ind w:left="100" w:right="160"/>
        <w:spacing w:after="0" w:line="515" w:lineRule="exact"/>
        <w:rPr>
          <w:sz w:val="20"/>
          <w:szCs w:val="20"/>
          <w:color w:val="auto"/>
        </w:rPr>
      </w:pPr>
      <w:r>
        <w:rPr>
          <w:rFonts w:ascii="宋体" w:cs="宋体" w:eastAsia="宋体" w:hAnsi="宋体"/>
          <w:sz w:val="32"/>
          <w:szCs w:val="32"/>
          <w:color w:val="auto"/>
        </w:rPr>
        <w:t>侵犯他人知识产权；所涉及的发明创造、专利技术、资源等必须拥有清晰合法的知识产权或物权；抄袭、盗用、提供虚假材料或违反相关法律法规一经发现即刻丧失参赛相关权利并自负一切法律责任。</w:t>
      </w:r>
    </w:p>
    <w:p>
      <w:pPr>
        <w:spacing w:after="0" w:line="265" w:lineRule="exact"/>
        <w:rPr>
          <w:sz w:val="20"/>
          <w:szCs w:val="20"/>
          <w:color w:val="auto"/>
        </w:rPr>
      </w:pPr>
    </w:p>
    <w:p>
      <w:pPr>
        <w:ind w:left="100" w:firstLine="641"/>
        <w:spacing w:after="0" w:line="542" w:lineRule="exact"/>
        <w:rPr>
          <w:sz w:val="20"/>
          <w:szCs w:val="20"/>
          <w:color w:val="auto"/>
        </w:rPr>
      </w:pPr>
      <w:r>
        <w:rPr>
          <w:rFonts w:ascii="宋体" w:cs="宋体" w:eastAsia="宋体" w:hAnsi="宋体"/>
          <w:sz w:val="32"/>
          <w:szCs w:val="32"/>
          <w:color w:val="auto"/>
        </w:rPr>
        <w:t>（二）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w:t>
      </w:r>
      <w:r>
        <w:rPr>
          <w:rFonts w:ascii="Arial" w:cs="Arial" w:eastAsia="Arial" w:hAnsi="Arial"/>
          <w:sz w:val="32"/>
          <w:szCs w:val="32"/>
          <w:color w:val="auto"/>
        </w:rPr>
        <w:t xml:space="preserve">1000 </w:t>
      </w:r>
      <w:r>
        <w:rPr>
          <w:rFonts w:ascii="宋体" w:cs="宋体" w:eastAsia="宋体" w:hAnsi="宋体"/>
          <w:sz w:val="32"/>
          <w:szCs w:val="32"/>
          <w:color w:val="auto"/>
        </w:rPr>
        <w:t>万元以上的参赛项目，请在省级决赛时提供相应佐证材料。</w:t>
      </w:r>
    </w:p>
    <w:p>
      <w:pPr>
        <w:spacing w:after="0" w:line="269" w:lineRule="exact"/>
        <w:rPr>
          <w:sz w:val="20"/>
          <w:szCs w:val="20"/>
          <w:color w:val="auto"/>
        </w:rPr>
      </w:pPr>
    </w:p>
    <w:p>
      <w:pPr>
        <w:jc w:val="both"/>
        <w:ind w:left="100" w:right="160" w:firstLine="641"/>
        <w:spacing w:after="0" w:line="513" w:lineRule="exact"/>
        <w:rPr>
          <w:sz w:val="20"/>
          <w:szCs w:val="20"/>
          <w:color w:val="auto"/>
        </w:rPr>
      </w:pPr>
      <w:r>
        <w:rPr>
          <w:rFonts w:ascii="宋体" w:cs="宋体" w:eastAsia="宋体" w:hAnsi="宋体"/>
          <w:sz w:val="32"/>
          <w:szCs w:val="32"/>
          <w:color w:val="auto"/>
        </w:rPr>
        <w:t>（三）大赛以团队为单位报名参赛。允许跨校组建团队，每个团队的参赛成员不少于</w:t>
      </w:r>
      <w:r>
        <w:rPr>
          <w:rFonts w:ascii="Arial" w:cs="Arial" w:eastAsia="Arial" w:hAnsi="Arial"/>
          <w:sz w:val="32"/>
          <w:szCs w:val="32"/>
          <w:color w:val="auto"/>
        </w:rPr>
        <w:t xml:space="preserve"> 3 </w:t>
      </w:r>
      <w:r>
        <w:rPr>
          <w:rFonts w:ascii="宋体" w:cs="宋体" w:eastAsia="宋体" w:hAnsi="宋体"/>
          <w:sz w:val="32"/>
          <w:szCs w:val="32"/>
          <w:color w:val="auto"/>
        </w:rPr>
        <w:t>人，须为项目的实际成员。参赛团队所报参赛创业项目，须为本团队策划或经营的项目，不得借用他人项目参赛。</w:t>
      </w:r>
    </w:p>
    <w:p>
      <w:pPr>
        <w:spacing w:after="0" w:line="219"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（四）参赛项目根据各赛道相应的要求，只能选择一个符合</w:t>
      </w:r>
    </w:p>
    <w:p>
      <w:pPr>
        <w:spacing w:after="0" w:line="209" w:lineRule="exact"/>
        <w:rPr>
          <w:sz w:val="20"/>
          <w:szCs w:val="20"/>
          <w:color w:val="auto"/>
        </w:rPr>
      </w:pPr>
    </w:p>
    <w:p>
      <w:pPr>
        <w:ind w:left="100"/>
        <w:spacing w:after="0" w:line="406" w:lineRule="exact"/>
        <w:rPr>
          <w:sz w:val="20"/>
          <w:szCs w:val="20"/>
          <w:color w:val="auto"/>
        </w:rPr>
      </w:pPr>
      <w:r>
        <w:rPr>
          <w:rFonts w:ascii="宋体" w:cs="宋体" w:eastAsia="宋体" w:hAnsi="宋体"/>
          <w:sz w:val="32"/>
          <w:szCs w:val="32"/>
          <w:color w:val="auto"/>
        </w:rPr>
        <w:t>要求的赛道参赛。已获往届中国</w:t>
      </w:r>
      <w:r>
        <w:rPr>
          <w:rFonts w:ascii="Calibri" w:cs="Calibri" w:eastAsia="Calibri" w:hAnsi="Calibri"/>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Calibri" w:cs="Calibri" w:eastAsia="Calibri" w:hAnsi="Calibri"/>
          <w:sz w:val="32"/>
          <w:szCs w:val="32"/>
          <w:color w:val="auto"/>
        </w:rPr>
        <w:t>”</w:t>
      </w:r>
      <w:r>
        <w:rPr>
          <w:rFonts w:ascii="宋体" w:cs="宋体" w:eastAsia="宋体" w:hAnsi="宋体"/>
          <w:sz w:val="32"/>
          <w:szCs w:val="32"/>
          <w:color w:val="auto"/>
        </w:rPr>
        <w:t>大学生创新创业大赛</w:t>
      </w:r>
    </w:p>
    <w:p>
      <w:pPr>
        <w:spacing w:after="0" w:line="193"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全国总决赛各赛道金奖和银奖的项目，不可报名参加第五届大赛。</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已获往届山东省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大学生创新创业大赛金奖项目且未</w:t>
      </w:r>
    </w:p>
    <w:p>
      <w:pPr>
        <w:spacing w:after="0" w:line="209" w:lineRule="exact"/>
        <w:rPr>
          <w:sz w:val="20"/>
          <w:szCs w:val="20"/>
          <w:color w:val="auto"/>
        </w:rPr>
      </w:pPr>
    </w:p>
    <w:p>
      <w:pPr>
        <w:ind w:left="100"/>
        <w:spacing w:after="0" w:line="406" w:lineRule="exact"/>
        <w:rPr>
          <w:sz w:val="20"/>
          <w:szCs w:val="20"/>
          <w:color w:val="auto"/>
        </w:rPr>
      </w:pPr>
      <w:r>
        <w:rPr>
          <w:rFonts w:ascii="宋体" w:cs="宋体" w:eastAsia="宋体" w:hAnsi="宋体"/>
          <w:sz w:val="32"/>
          <w:szCs w:val="32"/>
          <w:color w:val="auto"/>
        </w:rPr>
        <w:t>获往届中国</w:t>
      </w:r>
      <w:r>
        <w:rPr>
          <w:rFonts w:ascii="Calibri" w:cs="Calibri" w:eastAsia="Calibri" w:hAnsi="Calibri"/>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Calibri" w:cs="Calibri" w:eastAsia="Calibri" w:hAnsi="Calibri"/>
          <w:sz w:val="32"/>
          <w:szCs w:val="32"/>
          <w:color w:val="auto"/>
        </w:rPr>
        <w:t>”</w:t>
      </w:r>
      <w:r>
        <w:rPr>
          <w:rFonts w:ascii="宋体" w:cs="宋体" w:eastAsia="宋体" w:hAnsi="宋体"/>
          <w:sz w:val="32"/>
          <w:szCs w:val="32"/>
          <w:color w:val="auto"/>
        </w:rPr>
        <w:t>大学生创新创业大赛全国总决赛各赛道金</w:t>
      </w:r>
    </w:p>
    <w:p>
      <w:pPr>
        <w:spacing w:after="0" w:line="182"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奖和银奖的项目可以报名参赛，但不重复授奖。</w:t>
      </w:r>
    </w:p>
    <w:p>
      <w:pPr>
        <w:spacing w:after="0" w:line="214"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四、参赛组别和对象</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14 —</w:t>
      </w:r>
    </w:p>
    <w:p>
      <w:pPr>
        <w:sectPr>
          <w:pgSz w:w="11900" w:h="16838" w:orient="portrait"/>
          <w:cols w:equalWidth="0" w:num="1">
            <w:col w:w="9100"/>
          </w:cols>
          <w:pgMar w:left="1440" w:top="1440" w:right="1366" w:bottom="969" w:gutter="0" w:footer="0" w:header="0"/>
          <w:type w:val="continuous"/>
        </w:sectPr>
      </w:pPr>
    </w:p>
    <w:bookmarkStart w:id="14" w:name="page15"/>
    <w:bookmarkEnd w:id="14"/>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根据参赛项目所处的创业阶段、已获投资情况和项目特点，</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分为创意组、初创组、成长组、师生共创组。具体参赛条件如下：</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b w:val="1"/>
          <w:bCs w:val="1"/>
          <w:color w:val="auto"/>
        </w:rPr>
        <w:t>（一）创意组。</w:t>
      </w:r>
      <w:r>
        <w:rPr>
          <w:rFonts w:ascii="宋体" w:cs="宋体" w:eastAsia="宋体" w:hAnsi="宋体"/>
          <w:sz w:val="32"/>
          <w:szCs w:val="32"/>
          <w:color w:val="auto"/>
        </w:rPr>
        <w:t>参赛项目具有较好的创意和较为成型的产品</w:t>
      </w:r>
    </w:p>
    <w:p>
      <w:pPr>
        <w:spacing w:after="0" w:line="203"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原型或服务模式，在</w:t>
      </w:r>
      <w:r>
        <w:rPr>
          <w:rFonts w:ascii="Arial" w:cs="Arial" w:eastAsia="Arial" w:hAnsi="Arial"/>
          <w:sz w:val="31"/>
          <w:szCs w:val="31"/>
          <w:color w:val="auto"/>
        </w:rPr>
        <w:t xml:space="preserve"> 2019 </w:t>
      </w:r>
      <w:r>
        <w:rPr>
          <w:rFonts w:ascii="宋体" w:cs="宋体" w:eastAsia="宋体" w:hAnsi="宋体"/>
          <w:sz w:val="31"/>
          <w:szCs w:val="31"/>
          <w:color w:val="auto"/>
        </w:rPr>
        <w:t>年</w:t>
      </w:r>
      <w:r>
        <w:rPr>
          <w:rFonts w:ascii="Arial" w:cs="Arial" w:eastAsia="Arial" w:hAnsi="Arial"/>
          <w:sz w:val="31"/>
          <w:szCs w:val="31"/>
          <w:color w:val="auto"/>
        </w:rPr>
        <w:t xml:space="preserve"> 5 </w:t>
      </w:r>
      <w:r>
        <w:rPr>
          <w:rFonts w:ascii="宋体" w:cs="宋体" w:eastAsia="宋体" w:hAnsi="宋体"/>
          <w:sz w:val="31"/>
          <w:szCs w:val="31"/>
          <w:color w:val="auto"/>
        </w:rPr>
        <w:t>月</w:t>
      </w:r>
      <w:r>
        <w:rPr>
          <w:rFonts w:ascii="Arial" w:cs="Arial" w:eastAsia="Arial" w:hAnsi="Arial"/>
          <w:sz w:val="31"/>
          <w:szCs w:val="31"/>
          <w:color w:val="auto"/>
        </w:rPr>
        <w:t xml:space="preserve"> 31 </w:t>
      </w:r>
      <w:r>
        <w:rPr>
          <w:rFonts w:ascii="宋体" w:cs="宋体" w:eastAsia="宋体" w:hAnsi="宋体"/>
          <w:sz w:val="31"/>
          <w:szCs w:val="31"/>
          <w:color w:val="auto"/>
        </w:rPr>
        <w:t>日（以下时间均包含当日）</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前尚未完成工商登记注册，并符合以下条件：</w:t>
      </w:r>
    </w:p>
    <w:p>
      <w:pPr>
        <w:spacing w:after="0" w:line="194"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1</w:t>
      </w:r>
      <w:r>
        <w:rPr>
          <w:rFonts w:ascii="宋体" w:cs="宋体" w:eastAsia="宋体" w:hAnsi="宋体"/>
          <w:sz w:val="32"/>
          <w:szCs w:val="32"/>
          <w:color w:val="auto"/>
        </w:rPr>
        <w:t>．参赛申报人须为团队负责人，须为普通高等学校在校生</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（可为本专科生、研究生，不含在职生）。</w:t>
      </w:r>
    </w:p>
    <w:p>
      <w:pPr>
        <w:spacing w:after="0" w:line="193"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．高校教师科技成果转化的参赛项目不能参加创意组（科</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技成果的完成人、所有人中有参赛申报人的除外）。</w:t>
      </w:r>
    </w:p>
    <w:p>
      <w:pPr>
        <w:spacing w:after="0" w:line="203" w:lineRule="exact"/>
        <w:rPr>
          <w:sz w:val="20"/>
          <w:szCs w:val="20"/>
          <w:color w:val="auto"/>
        </w:rPr>
      </w:pPr>
    </w:p>
    <w:p>
      <w:pPr>
        <w:ind w:left="740"/>
        <w:spacing w:after="0" w:line="376" w:lineRule="exact"/>
        <w:rPr>
          <w:sz w:val="20"/>
          <w:szCs w:val="20"/>
          <w:color w:val="auto"/>
        </w:rPr>
      </w:pPr>
      <w:r>
        <w:rPr>
          <w:rFonts w:ascii="宋体" w:cs="宋体" w:eastAsia="宋体" w:hAnsi="宋体"/>
          <w:sz w:val="31"/>
          <w:szCs w:val="31"/>
          <w:b w:val="1"/>
          <w:bCs w:val="1"/>
          <w:color w:val="auto"/>
        </w:rPr>
        <w:t>（二）初创组。</w:t>
      </w:r>
      <w:r>
        <w:rPr>
          <w:rFonts w:ascii="宋体" w:cs="宋体" w:eastAsia="宋体" w:hAnsi="宋体"/>
          <w:sz w:val="31"/>
          <w:szCs w:val="31"/>
          <w:color w:val="auto"/>
        </w:rPr>
        <w:t>参赛项目工商登记注册未满</w:t>
      </w:r>
      <w:r>
        <w:rPr>
          <w:rFonts w:ascii="Arial" w:cs="Arial" w:eastAsia="Arial" w:hAnsi="Arial"/>
          <w:sz w:val="31"/>
          <w:szCs w:val="31"/>
          <w:color w:val="auto"/>
        </w:rPr>
        <w:t xml:space="preserve"> 3 </w:t>
      </w:r>
      <w:r>
        <w:rPr>
          <w:rFonts w:ascii="宋体" w:cs="宋体" w:eastAsia="宋体" w:hAnsi="宋体"/>
          <w:sz w:val="31"/>
          <w:szCs w:val="31"/>
          <w:color w:val="auto"/>
        </w:rPr>
        <w:t>年（</w:t>
      </w:r>
      <w:r>
        <w:rPr>
          <w:rFonts w:ascii="Arial" w:cs="Arial" w:eastAsia="Arial" w:hAnsi="Arial"/>
          <w:sz w:val="31"/>
          <w:szCs w:val="31"/>
          <w:color w:val="auto"/>
        </w:rPr>
        <w:t xml:space="preserve">2016 </w:t>
      </w:r>
      <w:r>
        <w:rPr>
          <w:rFonts w:ascii="宋体" w:cs="宋体" w:eastAsia="宋体" w:hAnsi="宋体"/>
          <w:sz w:val="31"/>
          <w:szCs w:val="31"/>
          <w:color w:val="auto"/>
        </w:rPr>
        <w:t>年</w:t>
      </w:r>
      <w:r>
        <w:rPr>
          <w:rFonts w:ascii="Arial" w:cs="Arial" w:eastAsia="Arial" w:hAnsi="Arial"/>
          <w:sz w:val="31"/>
          <w:szCs w:val="31"/>
          <w:color w:val="auto"/>
        </w:rPr>
        <w:t xml:space="preserve"> 3</w:t>
      </w:r>
    </w:p>
    <w:p>
      <w:pPr>
        <w:spacing w:after="0" w:line="264" w:lineRule="exact"/>
        <w:rPr>
          <w:sz w:val="20"/>
          <w:szCs w:val="20"/>
          <w:color w:val="auto"/>
        </w:rPr>
      </w:pPr>
    </w:p>
    <w:p>
      <w:pPr>
        <w:ind w:left="100" w:right="160" w:hanging="8"/>
        <w:spacing w:after="0" w:line="448" w:lineRule="exact"/>
        <w:tabs>
          <w:tab w:leader="none" w:pos="513" w:val="left"/>
        </w:tabs>
        <w:numPr>
          <w:ilvl w:val="0"/>
          <w:numId w:val="5"/>
        </w:numPr>
        <w:rPr>
          <w:rFonts w:ascii="宋体" w:cs="宋体" w:eastAsia="宋体" w:hAnsi="宋体"/>
          <w:sz w:val="32"/>
          <w:szCs w:val="32"/>
          <w:color w:val="auto"/>
        </w:rPr>
      </w:pPr>
      <w:r>
        <w:rPr>
          <w:rFonts w:ascii="Arial" w:cs="Arial" w:eastAsia="Arial" w:hAnsi="Arial"/>
          <w:sz w:val="32"/>
          <w:szCs w:val="32"/>
          <w:color w:val="auto"/>
        </w:rPr>
        <w:t xml:space="preserve">1 </w:t>
      </w:r>
      <w:r>
        <w:rPr>
          <w:rFonts w:ascii="宋体" w:cs="宋体" w:eastAsia="宋体" w:hAnsi="宋体"/>
          <w:sz w:val="32"/>
          <w:szCs w:val="32"/>
          <w:color w:val="auto"/>
        </w:rPr>
        <w:t>日后注册），且获机构或个人股权投资不超过</w:t>
      </w:r>
      <w:r>
        <w:rPr>
          <w:rFonts w:ascii="Arial" w:cs="Arial" w:eastAsia="Arial" w:hAnsi="Arial"/>
          <w:sz w:val="32"/>
          <w:szCs w:val="32"/>
          <w:color w:val="auto"/>
        </w:rPr>
        <w:t xml:space="preserve"> 1 </w:t>
      </w:r>
      <w:r>
        <w:rPr>
          <w:rFonts w:ascii="宋体" w:cs="宋体" w:eastAsia="宋体" w:hAnsi="宋体"/>
          <w:sz w:val="32"/>
          <w:szCs w:val="32"/>
          <w:color w:val="auto"/>
        </w:rPr>
        <w:t>轮次，并符合以下条件：</w:t>
      </w:r>
    </w:p>
    <w:p>
      <w:pPr>
        <w:spacing w:after="0" w:line="263" w:lineRule="exact"/>
        <w:rPr>
          <w:rFonts w:ascii="宋体" w:cs="宋体" w:eastAsia="宋体" w:hAnsi="宋体"/>
          <w:sz w:val="32"/>
          <w:szCs w:val="32"/>
          <w:color w:val="auto"/>
        </w:rPr>
      </w:pPr>
    </w:p>
    <w:p>
      <w:pPr>
        <w:ind w:left="100" w:firstLine="641"/>
        <w:spacing w:after="0" w:line="514" w:lineRule="exact"/>
        <w:rPr>
          <w:rFonts w:ascii="宋体" w:cs="宋体" w:eastAsia="宋体" w:hAnsi="宋体"/>
          <w:sz w:val="32"/>
          <w:szCs w:val="32"/>
          <w:color w:val="auto"/>
        </w:rPr>
      </w:pPr>
      <w:r>
        <w:rPr>
          <w:rFonts w:ascii="Arial" w:cs="Arial" w:eastAsia="Arial" w:hAnsi="Arial"/>
          <w:sz w:val="31"/>
          <w:szCs w:val="31"/>
          <w:color w:val="auto"/>
        </w:rPr>
        <w:t>1</w:t>
      </w:r>
      <w:r>
        <w:rPr>
          <w:rFonts w:ascii="宋体" w:cs="宋体" w:eastAsia="宋体" w:hAnsi="宋体"/>
          <w:sz w:val="31"/>
          <w:szCs w:val="31"/>
          <w:color w:val="auto"/>
        </w:rPr>
        <w:t>．参赛申报人须为初创企业法人代表，须为普通高等学校在校生（可为本专科生、研究生，不含在职生），或毕业</w:t>
      </w:r>
      <w:r>
        <w:rPr>
          <w:rFonts w:ascii="Arial" w:cs="Arial" w:eastAsia="Arial" w:hAnsi="Arial"/>
          <w:sz w:val="31"/>
          <w:szCs w:val="31"/>
          <w:color w:val="auto"/>
        </w:rPr>
        <w:t xml:space="preserve"> 5 </w:t>
      </w:r>
      <w:r>
        <w:rPr>
          <w:rFonts w:ascii="宋体" w:cs="宋体" w:eastAsia="宋体" w:hAnsi="宋体"/>
          <w:sz w:val="31"/>
          <w:szCs w:val="31"/>
          <w:color w:val="auto"/>
        </w:rPr>
        <w:t>年以内的毕业生（</w:t>
      </w:r>
      <w:r>
        <w:rPr>
          <w:rFonts w:ascii="Arial" w:cs="Arial" w:eastAsia="Arial" w:hAnsi="Arial"/>
          <w:sz w:val="31"/>
          <w:szCs w:val="31"/>
          <w:color w:val="auto"/>
        </w:rPr>
        <w:t xml:space="preserve">2014 </w:t>
      </w:r>
      <w:r>
        <w:rPr>
          <w:rFonts w:ascii="宋体" w:cs="宋体" w:eastAsia="宋体" w:hAnsi="宋体"/>
          <w:sz w:val="31"/>
          <w:szCs w:val="31"/>
          <w:color w:val="auto"/>
        </w:rPr>
        <w:t>年之后毕业的本专科生、研究生，不含在职生）。企业法人代表在大赛通知发布之日后进行变更的不予认可。</w:t>
      </w:r>
    </w:p>
    <w:p>
      <w:pPr>
        <w:spacing w:after="0" w:line="266" w:lineRule="exact"/>
        <w:rPr>
          <w:rFonts w:ascii="宋体" w:cs="宋体" w:eastAsia="宋体" w:hAnsi="宋体"/>
          <w:sz w:val="32"/>
          <w:szCs w:val="32"/>
          <w:color w:val="auto"/>
        </w:rPr>
      </w:pPr>
    </w:p>
    <w:p>
      <w:pPr>
        <w:ind w:left="100" w:right="160" w:firstLine="641"/>
        <w:spacing w:after="0" w:line="448" w:lineRule="exact"/>
        <w:rPr>
          <w:rFonts w:ascii="宋体" w:cs="宋体" w:eastAsia="宋体" w:hAnsi="宋体"/>
          <w:sz w:val="32"/>
          <w:szCs w:val="32"/>
          <w:color w:val="auto"/>
        </w:rPr>
      </w:pPr>
      <w:r>
        <w:rPr>
          <w:rFonts w:ascii="Arial" w:cs="Arial" w:eastAsia="Arial" w:hAnsi="Arial"/>
          <w:sz w:val="32"/>
          <w:szCs w:val="32"/>
          <w:color w:val="auto"/>
        </w:rPr>
        <w:t>2</w:t>
      </w:r>
      <w:r>
        <w:rPr>
          <w:rFonts w:ascii="宋体" w:cs="宋体" w:eastAsia="宋体" w:hAnsi="宋体"/>
          <w:sz w:val="32"/>
          <w:szCs w:val="32"/>
          <w:color w:val="auto"/>
        </w:rPr>
        <w:t>．初创组项目的股权结构中，参赛企业法人代表的股权不得少于</w:t>
      </w:r>
      <w:r>
        <w:rPr>
          <w:rFonts w:ascii="Arial" w:cs="Arial" w:eastAsia="Arial" w:hAnsi="Arial"/>
          <w:sz w:val="32"/>
          <w:szCs w:val="32"/>
          <w:color w:val="auto"/>
        </w:rPr>
        <w:t xml:space="preserve"> 10%</w:t>
      </w:r>
      <w:r>
        <w:rPr>
          <w:rFonts w:ascii="宋体" w:cs="宋体" w:eastAsia="宋体" w:hAnsi="宋体"/>
          <w:sz w:val="32"/>
          <w:szCs w:val="32"/>
          <w:color w:val="auto"/>
        </w:rPr>
        <w:t>，参赛成员股权合计不得少于</w:t>
      </w:r>
      <w:r>
        <w:rPr>
          <w:rFonts w:ascii="Arial" w:cs="Arial" w:eastAsia="Arial" w:hAnsi="Arial"/>
          <w:sz w:val="32"/>
          <w:szCs w:val="32"/>
          <w:color w:val="auto"/>
        </w:rPr>
        <w:t xml:space="preserve"> 1/3</w:t>
      </w:r>
      <w:r>
        <w:rPr>
          <w:rFonts w:ascii="宋体" w:cs="宋体" w:eastAsia="宋体" w:hAnsi="宋体"/>
          <w:sz w:val="32"/>
          <w:szCs w:val="32"/>
          <w:color w:val="auto"/>
        </w:rPr>
        <w:t>。</w:t>
      </w:r>
    </w:p>
    <w:p>
      <w:pPr>
        <w:spacing w:after="0" w:line="263" w:lineRule="exact"/>
        <w:rPr>
          <w:rFonts w:ascii="宋体" w:cs="宋体" w:eastAsia="宋体" w:hAnsi="宋体"/>
          <w:sz w:val="32"/>
          <w:szCs w:val="32"/>
          <w:color w:val="auto"/>
        </w:rPr>
      </w:pPr>
    </w:p>
    <w:p>
      <w:pPr>
        <w:jc w:val="both"/>
        <w:ind w:left="100" w:right="160" w:firstLine="641"/>
        <w:spacing w:after="0" w:line="493" w:lineRule="exact"/>
        <w:rPr>
          <w:rFonts w:ascii="宋体" w:cs="宋体" w:eastAsia="宋体" w:hAnsi="宋体"/>
          <w:sz w:val="32"/>
          <w:szCs w:val="32"/>
          <w:color w:val="auto"/>
        </w:rPr>
      </w:pPr>
      <w:r>
        <w:rPr>
          <w:rFonts w:ascii="Arial" w:cs="Arial" w:eastAsia="Arial" w:hAnsi="Arial"/>
          <w:sz w:val="30"/>
          <w:szCs w:val="30"/>
          <w:color w:val="auto"/>
        </w:rPr>
        <w:t>3</w:t>
      </w:r>
      <w:r>
        <w:rPr>
          <w:rFonts w:ascii="宋体" w:cs="宋体" w:eastAsia="宋体" w:hAnsi="宋体"/>
          <w:sz w:val="30"/>
          <w:szCs w:val="30"/>
          <w:color w:val="auto"/>
        </w:rPr>
        <w:t>．高校教师科技成果转化的项目可以参加初创组，允许将拥有科研成果的教师的股权与学生所持股权合并计算，合并计算的股权不得少于</w:t>
      </w:r>
      <w:r>
        <w:rPr>
          <w:rFonts w:ascii="Arial" w:cs="Arial" w:eastAsia="Arial" w:hAnsi="Arial"/>
          <w:sz w:val="30"/>
          <w:szCs w:val="30"/>
          <w:color w:val="auto"/>
        </w:rPr>
        <w:t xml:space="preserve"> 51%</w:t>
      </w:r>
      <w:r>
        <w:rPr>
          <w:rFonts w:ascii="宋体" w:cs="宋体" w:eastAsia="宋体" w:hAnsi="宋体"/>
          <w:sz w:val="30"/>
          <w:szCs w:val="30"/>
          <w:color w:val="auto"/>
        </w:rPr>
        <w:t>（学生团队所持股权比例不得低于</w:t>
      </w:r>
      <w:r>
        <w:rPr>
          <w:rFonts w:ascii="Arial" w:cs="Arial" w:eastAsia="Arial" w:hAnsi="Arial"/>
          <w:sz w:val="30"/>
          <w:szCs w:val="30"/>
          <w:color w:val="auto"/>
        </w:rPr>
        <w:t xml:space="preserve"> 26%</w:t>
      </w:r>
      <w:r>
        <w:rPr>
          <w:rFonts w:ascii="宋体" w:cs="宋体" w:eastAsia="宋体" w:hAnsi="宋体"/>
          <w:sz w:val="30"/>
          <w:szCs w:val="30"/>
          <w:color w:val="auto"/>
        </w:rPr>
        <w:t>）。</w:t>
      </w:r>
    </w:p>
    <w:p>
      <w:pPr>
        <w:spacing w:after="0" w:line="204" w:lineRule="exact"/>
        <w:rPr>
          <w:rFonts w:ascii="宋体" w:cs="宋体" w:eastAsia="宋体" w:hAnsi="宋体"/>
          <w:sz w:val="32"/>
          <w:szCs w:val="32"/>
          <w:color w:val="auto"/>
        </w:rPr>
      </w:pPr>
    </w:p>
    <w:p>
      <w:pPr>
        <w:ind w:left="740"/>
        <w:spacing w:after="0" w:line="376" w:lineRule="exact"/>
        <w:rPr>
          <w:rFonts w:ascii="宋体" w:cs="宋体" w:eastAsia="宋体" w:hAnsi="宋体"/>
          <w:sz w:val="32"/>
          <w:szCs w:val="32"/>
          <w:color w:val="auto"/>
        </w:rPr>
      </w:pPr>
      <w:r>
        <w:rPr>
          <w:rFonts w:ascii="宋体" w:cs="宋体" w:eastAsia="宋体" w:hAnsi="宋体"/>
          <w:sz w:val="31"/>
          <w:szCs w:val="31"/>
          <w:b w:val="1"/>
          <w:bCs w:val="1"/>
          <w:color w:val="auto"/>
        </w:rPr>
        <w:t>（三）成长组。</w:t>
      </w:r>
      <w:r>
        <w:rPr>
          <w:rFonts w:ascii="宋体" w:cs="宋体" w:eastAsia="宋体" w:hAnsi="宋体"/>
          <w:sz w:val="31"/>
          <w:szCs w:val="31"/>
          <w:color w:val="auto"/>
        </w:rPr>
        <w:t>参赛项目工商登记注册</w:t>
      </w:r>
      <w:r>
        <w:rPr>
          <w:rFonts w:ascii="Arial" w:cs="Arial" w:eastAsia="Arial" w:hAnsi="Arial"/>
          <w:sz w:val="31"/>
          <w:szCs w:val="31"/>
          <w:color w:val="auto"/>
        </w:rPr>
        <w:t xml:space="preserve"> 3 </w:t>
      </w:r>
      <w:r>
        <w:rPr>
          <w:rFonts w:ascii="宋体" w:cs="宋体" w:eastAsia="宋体" w:hAnsi="宋体"/>
          <w:sz w:val="31"/>
          <w:szCs w:val="31"/>
          <w:color w:val="auto"/>
        </w:rPr>
        <w:t>年以上（</w:t>
      </w:r>
      <w:r>
        <w:rPr>
          <w:rFonts w:ascii="Arial" w:cs="Arial" w:eastAsia="Arial" w:hAnsi="Arial"/>
          <w:sz w:val="31"/>
          <w:szCs w:val="31"/>
          <w:color w:val="auto"/>
        </w:rPr>
        <w:t xml:space="preserve">2016 </w:t>
      </w:r>
      <w:r>
        <w:rPr>
          <w:rFonts w:ascii="宋体" w:cs="宋体" w:eastAsia="宋体" w:hAnsi="宋体"/>
          <w:sz w:val="31"/>
          <w:szCs w:val="31"/>
          <w:color w:val="auto"/>
        </w:rPr>
        <w:t>年</w:t>
      </w:r>
      <w:r>
        <w:rPr>
          <w:rFonts w:ascii="Arial" w:cs="Arial" w:eastAsia="Arial" w:hAnsi="Arial"/>
          <w:sz w:val="31"/>
          <w:szCs w:val="31"/>
          <w:color w:val="auto"/>
        </w:rPr>
        <w:t xml:space="preserve"> 3</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15 —</w:t>
      </w:r>
    </w:p>
    <w:p>
      <w:pPr>
        <w:sectPr>
          <w:pgSz w:w="11900" w:h="16838" w:orient="portrait"/>
          <w:cols w:equalWidth="0" w:num="1">
            <w:col w:w="9100"/>
          </w:cols>
          <w:pgMar w:left="1440" w:top="1440" w:right="1366" w:bottom="969" w:gutter="0" w:footer="0" w:header="0"/>
          <w:type w:val="continuous"/>
        </w:sectPr>
      </w:pPr>
    </w:p>
    <w:bookmarkStart w:id="15" w:name="page16"/>
    <w:bookmarkEnd w:id="15"/>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jc w:val="both"/>
        <w:ind w:left="100" w:right="86" w:hanging="8"/>
        <w:spacing w:after="0" w:line="493" w:lineRule="exact"/>
        <w:tabs>
          <w:tab w:leader="none" w:pos="501" w:val="left"/>
        </w:tabs>
        <w:numPr>
          <w:ilvl w:val="0"/>
          <w:numId w:val="6"/>
        </w:numPr>
        <w:rPr>
          <w:rFonts w:ascii="宋体" w:cs="宋体" w:eastAsia="宋体" w:hAnsi="宋体"/>
          <w:sz w:val="32"/>
          <w:szCs w:val="32"/>
          <w:color w:val="auto"/>
        </w:rPr>
      </w:pPr>
      <w:r>
        <w:rPr>
          <w:rFonts w:ascii="Arial" w:cs="Arial" w:eastAsia="Arial" w:hAnsi="Arial"/>
          <w:sz w:val="32"/>
          <w:szCs w:val="32"/>
          <w:color w:val="auto"/>
        </w:rPr>
        <w:t xml:space="preserve">1 </w:t>
      </w:r>
      <w:r>
        <w:rPr>
          <w:rFonts w:ascii="宋体" w:cs="宋体" w:eastAsia="宋体" w:hAnsi="宋体"/>
          <w:sz w:val="32"/>
          <w:szCs w:val="32"/>
          <w:color w:val="auto"/>
        </w:rPr>
        <w:t>日前注册）；或工商登记注册未满</w:t>
      </w:r>
      <w:r>
        <w:rPr>
          <w:rFonts w:ascii="Arial" w:cs="Arial" w:eastAsia="Arial" w:hAnsi="Arial"/>
          <w:sz w:val="32"/>
          <w:szCs w:val="32"/>
          <w:color w:val="auto"/>
        </w:rPr>
        <w:t xml:space="preserve"> 3 </w:t>
      </w:r>
      <w:r>
        <w:rPr>
          <w:rFonts w:ascii="宋体" w:cs="宋体" w:eastAsia="宋体" w:hAnsi="宋体"/>
          <w:sz w:val="32"/>
          <w:szCs w:val="32"/>
          <w:color w:val="auto"/>
        </w:rPr>
        <w:t>年（</w:t>
      </w:r>
      <w:r>
        <w:rPr>
          <w:rFonts w:ascii="Arial" w:cs="Arial" w:eastAsia="Arial" w:hAnsi="Arial"/>
          <w:sz w:val="32"/>
          <w:szCs w:val="32"/>
          <w:color w:val="auto"/>
        </w:rPr>
        <w:t xml:space="preserve">2016 </w:t>
      </w:r>
      <w:r>
        <w:rPr>
          <w:rFonts w:ascii="宋体" w:cs="宋体" w:eastAsia="宋体" w:hAnsi="宋体"/>
          <w:sz w:val="32"/>
          <w:szCs w:val="32"/>
          <w:color w:val="auto"/>
        </w:rPr>
        <w:t>年</w:t>
      </w:r>
      <w:r>
        <w:rPr>
          <w:rFonts w:ascii="Arial" w:cs="Arial" w:eastAsia="Arial" w:hAnsi="Arial"/>
          <w:sz w:val="32"/>
          <w:szCs w:val="32"/>
          <w:color w:val="auto"/>
        </w:rPr>
        <w:t xml:space="preserve"> 3 </w:t>
      </w:r>
      <w:r>
        <w:rPr>
          <w:rFonts w:ascii="宋体" w:cs="宋体" w:eastAsia="宋体" w:hAnsi="宋体"/>
          <w:sz w:val="32"/>
          <w:szCs w:val="32"/>
          <w:color w:val="auto"/>
        </w:rPr>
        <w:t>月</w:t>
      </w:r>
      <w:r>
        <w:rPr>
          <w:rFonts w:ascii="Arial" w:cs="Arial" w:eastAsia="Arial" w:hAnsi="Arial"/>
          <w:sz w:val="32"/>
          <w:szCs w:val="32"/>
          <w:color w:val="auto"/>
        </w:rPr>
        <w:t xml:space="preserve"> 1 </w:t>
      </w:r>
      <w:r>
        <w:rPr>
          <w:rFonts w:ascii="宋体" w:cs="宋体" w:eastAsia="宋体" w:hAnsi="宋体"/>
          <w:sz w:val="32"/>
          <w:szCs w:val="32"/>
          <w:color w:val="auto"/>
        </w:rPr>
        <w:t>日后注册），获机构或个人股权投资</w:t>
      </w:r>
      <w:r>
        <w:rPr>
          <w:rFonts w:ascii="Arial" w:cs="Arial" w:eastAsia="Arial" w:hAnsi="Arial"/>
          <w:sz w:val="32"/>
          <w:szCs w:val="32"/>
          <w:color w:val="auto"/>
        </w:rPr>
        <w:t xml:space="preserve"> 2 </w:t>
      </w:r>
      <w:r>
        <w:rPr>
          <w:rFonts w:ascii="宋体" w:cs="宋体" w:eastAsia="宋体" w:hAnsi="宋体"/>
          <w:sz w:val="32"/>
          <w:szCs w:val="32"/>
          <w:color w:val="auto"/>
        </w:rPr>
        <w:t>轮次以上（含</w:t>
      </w:r>
      <w:r>
        <w:rPr>
          <w:rFonts w:ascii="Arial" w:cs="Arial" w:eastAsia="Arial" w:hAnsi="Arial"/>
          <w:sz w:val="32"/>
          <w:szCs w:val="32"/>
          <w:color w:val="auto"/>
        </w:rPr>
        <w:t xml:space="preserve"> 2 </w:t>
      </w:r>
      <w:r>
        <w:rPr>
          <w:rFonts w:ascii="宋体" w:cs="宋体" w:eastAsia="宋体" w:hAnsi="宋体"/>
          <w:sz w:val="32"/>
          <w:szCs w:val="32"/>
          <w:color w:val="auto"/>
        </w:rPr>
        <w:t>轮次），并符合以下条件：</w:t>
      </w:r>
    </w:p>
    <w:p>
      <w:pPr>
        <w:spacing w:after="0" w:line="261" w:lineRule="exact"/>
        <w:rPr>
          <w:rFonts w:ascii="宋体" w:cs="宋体" w:eastAsia="宋体" w:hAnsi="宋体"/>
          <w:sz w:val="32"/>
          <w:szCs w:val="32"/>
          <w:color w:val="auto"/>
        </w:rPr>
      </w:pPr>
    </w:p>
    <w:p>
      <w:pPr>
        <w:jc w:val="both"/>
        <w:ind w:left="100" w:right="46" w:firstLine="641"/>
        <w:spacing w:after="0" w:line="514" w:lineRule="exact"/>
        <w:rPr>
          <w:rFonts w:ascii="宋体" w:cs="宋体" w:eastAsia="宋体" w:hAnsi="宋体"/>
          <w:sz w:val="32"/>
          <w:szCs w:val="32"/>
          <w:color w:val="auto"/>
        </w:rPr>
      </w:pPr>
      <w:r>
        <w:rPr>
          <w:rFonts w:ascii="Arial" w:cs="Arial" w:eastAsia="Arial" w:hAnsi="Arial"/>
          <w:sz w:val="31"/>
          <w:szCs w:val="31"/>
          <w:color w:val="auto"/>
        </w:rPr>
        <w:t>1</w:t>
      </w:r>
      <w:r>
        <w:rPr>
          <w:rFonts w:ascii="宋体" w:cs="宋体" w:eastAsia="宋体" w:hAnsi="宋体"/>
          <w:sz w:val="31"/>
          <w:szCs w:val="31"/>
          <w:color w:val="auto"/>
        </w:rPr>
        <w:t>．参赛申报人须为企业法人代表，须为普通高等学校在校生（可为本专科生、研究生，不含在职生），或毕业</w:t>
      </w:r>
      <w:r>
        <w:rPr>
          <w:rFonts w:ascii="Arial" w:cs="Arial" w:eastAsia="Arial" w:hAnsi="Arial"/>
          <w:sz w:val="31"/>
          <w:szCs w:val="31"/>
          <w:color w:val="auto"/>
        </w:rPr>
        <w:t xml:space="preserve"> 5 </w:t>
      </w:r>
      <w:r>
        <w:rPr>
          <w:rFonts w:ascii="宋体" w:cs="宋体" w:eastAsia="宋体" w:hAnsi="宋体"/>
          <w:sz w:val="31"/>
          <w:szCs w:val="31"/>
          <w:color w:val="auto"/>
        </w:rPr>
        <w:t>年以内的毕业生（</w:t>
      </w:r>
      <w:r>
        <w:rPr>
          <w:rFonts w:ascii="Arial" w:cs="Arial" w:eastAsia="Arial" w:hAnsi="Arial"/>
          <w:sz w:val="31"/>
          <w:szCs w:val="31"/>
          <w:color w:val="auto"/>
        </w:rPr>
        <w:t xml:space="preserve">2014 </w:t>
      </w:r>
      <w:r>
        <w:rPr>
          <w:rFonts w:ascii="宋体" w:cs="宋体" w:eastAsia="宋体" w:hAnsi="宋体"/>
          <w:sz w:val="31"/>
          <w:szCs w:val="31"/>
          <w:color w:val="auto"/>
        </w:rPr>
        <w:t>年之后毕业的本专科生、研究生，不含在职生）。企业法人代表在大赛通知发布之日后进行变更的不予认可。</w:t>
      </w:r>
    </w:p>
    <w:p>
      <w:pPr>
        <w:spacing w:after="0" w:line="266" w:lineRule="exact"/>
        <w:rPr>
          <w:rFonts w:ascii="宋体" w:cs="宋体" w:eastAsia="宋体" w:hAnsi="宋体"/>
          <w:sz w:val="32"/>
          <w:szCs w:val="32"/>
          <w:color w:val="auto"/>
        </w:rPr>
      </w:pPr>
    </w:p>
    <w:p>
      <w:pPr>
        <w:ind w:left="100" w:right="86" w:firstLine="641"/>
        <w:spacing w:after="0" w:line="448" w:lineRule="exact"/>
        <w:rPr>
          <w:rFonts w:ascii="宋体" w:cs="宋体" w:eastAsia="宋体" w:hAnsi="宋体"/>
          <w:sz w:val="32"/>
          <w:szCs w:val="32"/>
          <w:color w:val="auto"/>
        </w:rPr>
      </w:pPr>
      <w:r>
        <w:rPr>
          <w:rFonts w:ascii="Arial" w:cs="Arial" w:eastAsia="Arial" w:hAnsi="Arial"/>
          <w:sz w:val="32"/>
          <w:szCs w:val="32"/>
          <w:color w:val="auto"/>
        </w:rPr>
        <w:t>2</w:t>
      </w:r>
      <w:r>
        <w:rPr>
          <w:rFonts w:ascii="宋体" w:cs="宋体" w:eastAsia="宋体" w:hAnsi="宋体"/>
          <w:sz w:val="32"/>
          <w:szCs w:val="32"/>
          <w:color w:val="auto"/>
        </w:rPr>
        <w:t>．成长组项目的股权结构中，参赛企业法人代表的股权不得少于</w:t>
      </w:r>
      <w:r>
        <w:rPr>
          <w:rFonts w:ascii="Arial" w:cs="Arial" w:eastAsia="Arial" w:hAnsi="Arial"/>
          <w:sz w:val="32"/>
          <w:szCs w:val="32"/>
          <w:color w:val="auto"/>
        </w:rPr>
        <w:t xml:space="preserve"> 10%</w:t>
      </w:r>
      <w:r>
        <w:rPr>
          <w:rFonts w:ascii="宋体" w:cs="宋体" w:eastAsia="宋体" w:hAnsi="宋体"/>
          <w:sz w:val="32"/>
          <w:szCs w:val="32"/>
          <w:color w:val="auto"/>
        </w:rPr>
        <w:t>，参赛成员股权合计不得少于</w:t>
      </w:r>
      <w:r>
        <w:rPr>
          <w:rFonts w:ascii="Arial" w:cs="Arial" w:eastAsia="Arial" w:hAnsi="Arial"/>
          <w:sz w:val="32"/>
          <w:szCs w:val="32"/>
          <w:color w:val="auto"/>
        </w:rPr>
        <w:t xml:space="preserve"> 1/3</w:t>
      </w:r>
      <w:r>
        <w:rPr>
          <w:rFonts w:ascii="宋体" w:cs="宋体" w:eastAsia="宋体" w:hAnsi="宋体"/>
          <w:sz w:val="32"/>
          <w:szCs w:val="32"/>
          <w:color w:val="auto"/>
        </w:rPr>
        <w:t>。</w:t>
      </w:r>
    </w:p>
    <w:p>
      <w:pPr>
        <w:spacing w:after="0" w:line="263" w:lineRule="exact"/>
        <w:rPr>
          <w:rFonts w:ascii="宋体" w:cs="宋体" w:eastAsia="宋体" w:hAnsi="宋体"/>
          <w:sz w:val="32"/>
          <w:szCs w:val="32"/>
          <w:color w:val="auto"/>
        </w:rPr>
      </w:pPr>
    </w:p>
    <w:p>
      <w:pPr>
        <w:jc w:val="both"/>
        <w:ind w:left="100" w:right="86" w:firstLine="641"/>
        <w:spacing w:after="0" w:line="492" w:lineRule="exact"/>
        <w:rPr>
          <w:rFonts w:ascii="宋体" w:cs="宋体" w:eastAsia="宋体" w:hAnsi="宋体"/>
          <w:sz w:val="32"/>
          <w:szCs w:val="32"/>
          <w:color w:val="auto"/>
        </w:rPr>
      </w:pPr>
      <w:r>
        <w:rPr>
          <w:rFonts w:ascii="Arial" w:cs="Arial" w:eastAsia="Arial" w:hAnsi="Arial"/>
          <w:sz w:val="31"/>
          <w:szCs w:val="31"/>
          <w:color w:val="auto"/>
        </w:rPr>
        <w:t>3.</w:t>
      </w:r>
      <w:r>
        <w:rPr>
          <w:rFonts w:ascii="宋体" w:cs="宋体" w:eastAsia="宋体" w:hAnsi="宋体"/>
          <w:sz w:val="31"/>
          <w:szCs w:val="31"/>
          <w:color w:val="auto"/>
        </w:rPr>
        <w:t>高校教师科技成果转化的项目可以参加成长组，允许将拥有科研成果的教师的股权与学生所持股权合并计算，合并计算的股权不得少于</w:t>
      </w:r>
      <w:r>
        <w:rPr>
          <w:rFonts w:ascii="Arial" w:cs="Arial" w:eastAsia="Arial" w:hAnsi="Arial"/>
          <w:sz w:val="31"/>
          <w:szCs w:val="31"/>
          <w:color w:val="auto"/>
        </w:rPr>
        <w:t xml:space="preserve"> 51%</w:t>
      </w:r>
      <w:r>
        <w:rPr>
          <w:rFonts w:ascii="宋体" w:cs="宋体" w:eastAsia="宋体" w:hAnsi="宋体"/>
          <w:sz w:val="31"/>
          <w:szCs w:val="31"/>
          <w:color w:val="auto"/>
        </w:rPr>
        <w:t>（学生团队所持股权比例不得低于</w:t>
      </w:r>
      <w:r>
        <w:rPr>
          <w:rFonts w:ascii="Arial" w:cs="Arial" w:eastAsia="Arial" w:hAnsi="Arial"/>
          <w:sz w:val="31"/>
          <w:szCs w:val="31"/>
          <w:color w:val="auto"/>
        </w:rPr>
        <w:t xml:space="preserve"> 26%</w:t>
      </w:r>
      <w:r>
        <w:rPr>
          <w:rFonts w:ascii="宋体" w:cs="宋体" w:eastAsia="宋体" w:hAnsi="宋体"/>
          <w:sz w:val="31"/>
          <w:szCs w:val="31"/>
          <w:color w:val="auto"/>
        </w:rPr>
        <w:t>）。</w:t>
      </w:r>
    </w:p>
    <w:p>
      <w:pPr>
        <w:spacing w:after="0" w:line="265" w:lineRule="exact"/>
        <w:rPr>
          <w:rFonts w:ascii="宋体" w:cs="宋体" w:eastAsia="宋体" w:hAnsi="宋体"/>
          <w:sz w:val="32"/>
          <w:szCs w:val="32"/>
          <w:color w:val="auto"/>
        </w:rPr>
      </w:pPr>
    </w:p>
    <w:p>
      <w:pPr>
        <w:ind w:left="100" w:right="86" w:firstLine="643"/>
        <w:spacing w:after="0" w:line="449" w:lineRule="exact"/>
        <w:rPr>
          <w:rFonts w:ascii="宋体" w:cs="宋体" w:eastAsia="宋体" w:hAnsi="宋体"/>
          <w:sz w:val="32"/>
          <w:szCs w:val="32"/>
          <w:color w:val="auto"/>
        </w:rPr>
      </w:pPr>
      <w:r>
        <w:rPr>
          <w:rFonts w:ascii="宋体" w:cs="宋体" w:eastAsia="宋体" w:hAnsi="宋体"/>
          <w:sz w:val="32"/>
          <w:szCs w:val="32"/>
          <w:b w:val="1"/>
          <w:bCs w:val="1"/>
          <w:color w:val="auto"/>
        </w:rPr>
        <w:t>（四）师生共创组。</w:t>
      </w:r>
      <w:r>
        <w:rPr>
          <w:rFonts w:ascii="宋体" w:cs="宋体" w:eastAsia="宋体" w:hAnsi="宋体"/>
          <w:sz w:val="32"/>
          <w:szCs w:val="32"/>
          <w:color w:val="auto"/>
        </w:rPr>
        <w:t>参赛项目中高校教师持股比例大于学生持股比例的只能参加师生共创组，并符合以下条件：</w:t>
      </w:r>
    </w:p>
    <w:p>
      <w:pPr>
        <w:spacing w:after="0" w:line="194"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1</w:t>
      </w:r>
      <w:r>
        <w:rPr>
          <w:rFonts w:ascii="宋体" w:cs="宋体" w:eastAsia="宋体" w:hAnsi="宋体"/>
          <w:sz w:val="32"/>
          <w:szCs w:val="32"/>
          <w:color w:val="auto"/>
        </w:rPr>
        <w:t>．参赛项目必须注册成立公司，且公司注册年限不超过</w:t>
      </w:r>
      <w:r>
        <w:rPr>
          <w:rFonts w:ascii="Arial" w:cs="Arial" w:eastAsia="Arial" w:hAnsi="Arial"/>
          <w:sz w:val="32"/>
          <w:szCs w:val="32"/>
          <w:color w:val="auto"/>
        </w:rPr>
        <w:t xml:space="preserve"> 5</w:t>
      </w:r>
    </w:p>
    <w:p>
      <w:pPr>
        <w:spacing w:after="0" w:line="215" w:lineRule="exact"/>
        <w:rPr>
          <w:sz w:val="20"/>
          <w:szCs w:val="20"/>
          <w:color w:val="auto"/>
        </w:rPr>
      </w:pPr>
    </w:p>
    <w:p>
      <w:pPr>
        <w:ind w:left="100"/>
        <w:spacing w:after="0" w:line="364" w:lineRule="exact"/>
        <w:rPr>
          <w:sz w:val="20"/>
          <w:szCs w:val="20"/>
          <w:color w:val="auto"/>
        </w:rPr>
      </w:pPr>
      <w:r>
        <w:rPr>
          <w:rFonts w:ascii="宋体" w:cs="宋体" w:eastAsia="宋体" w:hAnsi="宋体"/>
          <w:sz w:val="30"/>
          <w:szCs w:val="30"/>
          <w:color w:val="auto"/>
        </w:rPr>
        <w:t>年（</w:t>
      </w:r>
      <w:r>
        <w:rPr>
          <w:rFonts w:ascii="Arial" w:cs="Arial" w:eastAsia="Arial" w:hAnsi="Arial"/>
          <w:sz w:val="30"/>
          <w:szCs w:val="30"/>
          <w:color w:val="auto"/>
        </w:rPr>
        <w:t xml:space="preserve">2014 </w:t>
      </w:r>
      <w:r>
        <w:rPr>
          <w:rFonts w:ascii="宋体" w:cs="宋体" w:eastAsia="宋体" w:hAnsi="宋体"/>
          <w:sz w:val="30"/>
          <w:szCs w:val="30"/>
          <w:color w:val="auto"/>
        </w:rPr>
        <w:t>年</w:t>
      </w:r>
      <w:r>
        <w:rPr>
          <w:rFonts w:ascii="Arial" w:cs="Arial" w:eastAsia="Arial" w:hAnsi="Arial"/>
          <w:sz w:val="30"/>
          <w:szCs w:val="30"/>
          <w:color w:val="auto"/>
        </w:rPr>
        <w:t xml:space="preserve"> 3 </w:t>
      </w:r>
      <w:r>
        <w:rPr>
          <w:rFonts w:ascii="宋体" w:cs="宋体" w:eastAsia="宋体" w:hAnsi="宋体"/>
          <w:sz w:val="30"/>
          <w:szCs w:val="30"/>
          <w:color w:val="auto"/>
        </w:rPr>
        <w:t>月</w:t>
      </w:r>
      <w:r>
        <w:rPr>
          <w:rFonts w:ascii="Arial" w:cs="Arial" w:eastAsia="Arial" w:hAnsi="Arial"/>
          <w:sz w:val="30"/>
          <w:szCs w:val="30"/>
          <w:color w:val="auto"/>
        </w:rPr>
        <w:t xml:space="preserve"> 1 </w:t>
      </w:r>
      <w:r>
        <w:rPr>
          <w:rFonts w:ascii="宋体" w:cs="宋体" w:eastAsia="宋体" w:hAnsi="宋体"/>
          <w:sz w:val="30"/>
          <w:szCs w:val="30"/>
          <w:color w:val="auto"/>
        </w:rPr>
        <w:t>日后注册），师生均可为公司法人代表。企业</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法人代表在大赛通知发布之日后进行变更的不予认可。</w:t>
      </w:r>
    </w:p>
    <w:p>
      <w:pPr>
        <w:spacing w:after="0" w:line="193"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．参赛申报人须为普通高等学校在校生（可为本专科生、</w:t>
      </w:r>
    </w:p>
    <w:p>
      <w:pPr>
        <w:spacing w:after="0" w:line="203"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研究生，不含在职生），或毕业</w:t>
      </w:r>
      <w:r>
        <w:rPr>
          <w:rFonts w:ascii="Arial" w:cs="Arial" w:eastAsia="Arial" w:hAnsi="Arial"/>
          <w:sz w:val="31"/>
          <w:szCs w:val="31"/>
          <w:color w:val="auto"/>
        </w:rPr>
        <w:t xml:space="preserve"> 5 </w:t>
      </w:r>
      <w:r>
        <w:rPr>
          <w:rFonts w:ascii="宋体" w:cs="宋体" w:eastAsia="宋体" w:hAnsi="宋体"/>
          <w:sz w:val="31"/>
          <w:szCs w:val="31"/>
          <w:color w:val="auto"/>
        </w:rPr>
        <w:t>年以内的毕业生（</w:t>
      </w:r>
      <w:r>
        <w:rPr>
          <w:rFonts w:ascii="Arial" w:cs="Arial" w:eastAsia="Arial" w:hAnsi="Arial"/>
          <w:sz w:val="31"/>
          <w:szCs w:val="31"/>
          <w:color w:val="auto"/>
        </w:rPr>
        <w:t xml:space="preserve">2014 </w:t>
      </w:r>
      <w:r>
        <w:rPr>
          <w:rFonts w:ascii="宋体" w:cs="宋体" w:eastAsia="宋体" w:hAnsi="宋体"/>
          <w:sz w:val="31"/>
          <w:szCs w:val="31"/>
          <w:color w:val="auto"/>
        </w:rPr>
        <w:t>年之后</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毕业的本专科生、研究生，不含在职生）。</w:t>
      </w:r>
    </w:p>
    <w:p>
      <w:pPr>
        <w:spacing w:after="0" w:line="205" w:lineRule="exact"/>
        <w:rPr>
          <w:sz w:val="20"/>
          <w:szCs w:val="20"/>
          <w:color w:val="auto"/>
        </w:rPr>
      </w:pPr>
    </w:p>
    <w:p>
      <w:pPr>
        <w:ind w:left="740"/>
        <w:spacing w:after="0" w:line="376" w:lineRule="exact"/>
        <w:rPr>
          <w:sz w:val="20"/>
          <w:szCs w:val="20"/>
          <w:color w:val="auto"/>
        </w:rPr>
      </w:pPr>
      <w:r>
        <w:rPr>
          <w:rFonts w:ascii="Arial" w:cs="Arial" w:eastAsia="Arial" w:hAnsi="Arial"/>
          <w:sz w:val="31"/>
          <w:szCs w:val="31"/>
          <w:color w:val="auto"/>
        </w:rPr>
        <w:t>3</w:t>
      </w:r>
      <w:r>
        <w:rPr>
          <w:rFonts w:ascii="宋体" w:cs="宋体" w:eastAsia="宋体" w:hAnsi="宋体"/>
          <w:sz w:val="31"/>
          <w:szCs w:val="31"/>
          <w:color w:val="auto"/>
        </w:rPr>
        <w:t>．参赛项目中的教师须为高校在编教师（</w:t>
      </w:r>
      <w:r>
        <w:rPr>
          <w:rFonts w:ascii="Arial" w:cs="Arial" w:eastAsia="Arial" w:hAnsi="Arial"/>
          <w:sz w:val="31"/>
          <w:szCs w:val="31"/>
          <w:color w:val="auto"/>
        </w:rPr>
        <w:t xml:space="preserve">2019 </w:t>
      </w:r>
      <w:r>
        <w:rPr>
          <w:rFonts w:ascii="宋体" w:cs="宋体" w:eastAsia="宋体" w:hAnsi="宋体"/>
          <w:sz w:val="31"/>
          <w:szCs w:val="31"/>
          <w:color w:val="auto"/>
        </w:rPr>
        <w:t>年</w:t>
      </w:r>
      <w:r>
        <w:rPr>
          <w:rFonts w:ascii="Arial" w:cs="Arial" w:eastAsia="Arial" w:hAnsi="Arial"/>
          <w:sz w:val="31"/>
          <w:szCs w:val="31"/>
          <w:color w:val="auto"/>
        </w:rPr>
        <w:t xml:space="preserve"> 3 </w:t>
      </w:r>
      <w:r>
        <w:rPr>
          <w:rFonts w:ascii="宋体" w:cs="宋体" w:eastAsia="宋体" w:hAnsi="宋体"/>
          <w:sz w:val="31"/>
          <w:szCs w:val="31"/>
          <w:color w:val="auto"/>
        </w:rPr>
        <w:t>月</w:t>
      </w:r>
      <w:r>
        <w:rPr>
          <w:rFonts w:ascii="Arial" w:cs="Arial" w:eastAsia="Arial" w:hAnsi="Arial"/>
          <w:sz w:val="31"/>
          <w:szCs w:val="31"/>
          <w:color w:val="auto"/>
        </w:rPr>
        <w:t xml:space="preserve"> 1 </w:t>
      </w:r>
      <w:r>
        <w:rPr>
          <w:rFonts w:ascii="宋体" w:cs="宋体" w:eastAsia="宋体" w:hAnsi="宋体"/>
          <w:sz w:val="31"/>
          <w:szCs w:val="31"/>
          <w:color w:val="auto"/>
        </w:rPr>
        <w:t>日</w:t>
      </w:r>
    </w:p>
    <w:p>
      <w:pPr>
        <w:spacing w:after="0" w:line="225"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前正式入职）。参赛项目的股权结构中，师生股权合并计算不低</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16 —</w:t>
      </w:r>
    </w:p>
    <w:p>
      <w:pPr>
        <w:sectPr>
          <w:pgSz w:w="11900" w:h="16838" w:orient="portrait"/>
          <w:cols w:equalWidth="0" w:num="1">
            <w:col w:w="9026"/>
          </w:cols>
          <w:pgMar w:left="1440" w:top="1440" w:right="1440" w:bottom="969" w:gutter="0" w:footer="0" w:header="0"/>
          <w:type w:val="continuous"/>
        </w:sectPr>
      </w:pPr>
    </w:p>
    <w:bookmarkStart w:id="16" w:name="page17"/>
    <w:bookmarkEnd w:id="16"/>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500" w:hanging="408"/>
        <w:spacing w:after="0" w:line="388" w:lineRule="exact"/>
        <w:tabs>
          <w:tab w:leader="none" w:pos="500" w:val="left"/>
        </w:tabs>
        <w:numPr>
          <w:ilvl w:val="0"/>
          <w:numId w:val="7"/>
        </w:numPr>
        <w:rPr>
          <w:rFonts w:ascii="宋体" w:cs="宋体" w:eastAsia="宋体" w:hAnsi="宋体"/>
          <w:sz w:val="32"/>
          <w:szCs w:val="32"/>
          <w:color w:val="auto"/>
        </w:rPr>
      </w:pPr>
      <w:r>
        <w:rPr>
          <w:rFonts w:ascii="Arial" w:cs="Arial" w:eastAsia="Arial" w:hAnsi="Arial"/>
          <w:sz w:val="32"/>
          <w:szCs w:val="32"/>
          <w:color w:val="auto"/>
        </w:rPr>
        <w:t>51%</w:t>
      </w:r>
      <w:r>
        <w:rPr>
          <w:rFonts w:ascii="宋体" w:cs="宋体" w:eastAsia="宋体" w:hAnsi="宋体"/>
          <w:sz w:val="32"/>
          <w:szCs w:val="32"/>
          <w:color w:val="auto"/>
        </w:rPr>
        <w:t>，且学生参赛成员合计股份不低于</w:t>
      </w:r>
      <w:r>
        <w:rPr>
          <w:rFonts w:ascii="Arial" w:cs="Arial" w:eastAsia="Arial" w:hAnsi="Arial"/>
          <w:sz w:val="32"/>
          <w:szCs w:val="32"/>
          <w:color w:val="auto"/>
        </w:rPr>
        <w:t xml:space="preserve"> 10%</w:t>
      </w:r>
      <w:r>
        <w:rPr>
          <w:rFonts w:ascii="宋体" w:cs="宋体" w:eastAsia="宋体" w:hAnsi="宋体"/>
          <w:sz w:val="32"/>
          <w:szCs w:val="32"/>
          <w:color w:val="auto"/>
        </w:rPr>
        <w:t>。</w:t>
      </w:r>
    </w:p>
    <w:p>
      <w:pPr>
        <w:spacing w:after="0" w:line="215" w:lineRule="exact"/>
        <w:rPr>
          <w:rFonts w:ascii="宋体" w:cs="宋体" w:eastAsia="宋体" w:hAnsi="宋体"/>
          <w:sz w:val="32"/>
          <w:szCs w:val="32"/>
          <w:color w:val="auto"/>
        </w:rPr>
      </w:pPr>
    </w:p>
    <w:p>
      <w:pPr>
        <w:ind w:left="740"/>
        <w:spacing w:after="0" w:line="366" w:lineRule="exact"/>
        <w:rPr>
          <w:rFonts w:ascii="宋体" w:cs="宋体" w:eastAsia="宋体" w:hAnsi="宋体"/>
          <w:sz w:val="32"/>
          <w:szCs w:val="32"/>
          <w:color w:val="auto"/>
        </w:rPr>
      </w:pPr>
      <w:r>
        <w:rPr>
          <w:rFonts w:ascii="黑体" w:cs="黑体" w:eastAsia="黑体" w:hAnsi="黑体"/>
          <w:sz w:val="32"/>
          <w:szCs w:val="32"/>
          <w:color w:val="auto"/>
        </w:rPr>
        <w:t>五、比赛赛制</w:t>
      </w:r>
    </w:p>
    <w:p>
      <w:pPr>
        <w:spacing w:after="0" w:line="2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大赛采用校级初赛、省级复赛、省级决赛三级赛制。校级初</w:t>
      </w:r>
    </w:p>
    <w:p>
      <w:pPr>
        <w:spacing w:after="0" w:line="225"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赛由各高校负责组织，并按大赛组委会确定的配额择优遴选推荐</w:t>
      </w:r>
    </w:p>
    <w:p>
      <w:pPr>
        <w:spacing w:after="0" w:line="227"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项目。省级复赛和省级决赛由省赛组委会负责组织。省级复赛通</w:t>
      </w:r>
    </w:p>
    <w:p>
      <w:pPr>
        <w:spacing w:after="0" w:line="228"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过会议评审和网络评审相结合的方式进行；省级决赛采用现场比</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赛的方式进行。（省级复赛和决赛的具体参赛要求另行通知）</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六、参赛项目数量</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（一）参加校级初赛的项目数一般要达到每千名在校生</w:t>
      </w:r>
      <w:r>
        <w:rPr>
          <w:rFonts w:ascii="Arial" w:cs="Arial" w:eastAsia="Arial" w:hAnsi="Arial"/>
          <w:sz w:val="32"/>
          <w:szCs w:val="32"/>
          <w:color w:val="auto"/>
        </w:rPr>
        <w:t xml:space="preserve"> 20</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项以上。</w:t>
      </w:r>
    </w:p>
    <w:p>
      <w:pPr>
        <w:spacing w:after="0" w:line="228"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（二）推荐省赛奖励名额：上届大赛国赛和省赛获奖高校可</w:t>
      </w:r>
    </w:p>
    <w:p>
      <w:pPr>
        <w:spacing w:after="0" w:line="205"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获得相应推荐省赛奖励名额。获国赛金奖增加</w:t>
      </w:r>
      <w:r>
        <w:rPr>
          <w:rFonts w:ascii="Arial" w:cs="Arial" w:eastAsia="Arial" w:hAnsi="Arial"/>
          <w:sz w:val="31"/>
          <w:szCs w:val="31"/>
          <w:color w:val="auto"/>
        </w:rPr>
        <w:t xml:space="preserve"> 3 </w:t>
      </w:r>
      <w:r>
        <w:rPr>
          <w:rFonts w:ascii="宋体" w:cs="宋体" w:eastAsia="宋体" w:hAnsi="宋体"/>
          <w:sz w:val="31"/>
          <w:szCs w:val="31"/>
          <w:color w:val="auto"/>
        </w:rPr>
        <w:t>个名额、获国赛</w:t>
      </w:r>
    </w:p>
    <w:p>
      <w:pPr>
        <w:spacing w:after="0" w:line="203"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银奖增加</w:t>
      </w:r>
      <w:r>
        <w:rPr>
          <w:rFonts w:ascii="Arial" w:cs="Arial" w:eastAsia="Arial" w:hAnsi="Arial"/>
          <w:sz w:val="31"/>
          <w:szCs w:val="31"/>
          <w:color w:val="auto"/>
        </w:rPr>
        <w:t xml:space="preserve"> 2 </w:t>
      </w:r>
      <w:r>
        <w:rPr>
          <w:rFonts w:ascii="宋体" w:cs="宋体" w:eastAsia="宋体" w:hAnsi="宋体"/>
          <w:sz w:val="31"/>
          <w:szCs w:val="31"/>
          <w:color w:val="auto"/>
        </w:rPr>
        <w:t>个名额、获省赛金奖增加</w:t>
      </w:r>
      <w:r>
        <w:rPr>
          <w:rFonts w:ascii="Arial" w:cs="Arial" w:eastAsia="Arial" w:hAnsi="Arial"/>
          <w:sz w:val="31"/>
          <w:szCs w:val="31"/>
          <w:color w:val="auto"/>
        </w:rPr>
        <w:t xml:space="preserve"> 1 </w:t>
      </w:r>
      <w:r>
        <w:rPr>
          <w:rFonts w:ascii="宋体" w:cs="宋体" w:eastAsia="宋体" w:hAnsi="宋体"/>
          <w:sz w:val="31"/>
          <w:szCs w:val="31"/>
          <w:color w:val="auto"/>
        </w:rPr>
        <w:t>个名额、获省赛高校优秀</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组织奖增加</w:t>
      </w:r>
      <w:r>
        <w:rPr>
          <w:rFonts w:ascii="Arial" w:cs="Arial" w:eastAsia="Arial" w:hAnsi="Arial"/>
          <w:sz w:val="31"/>
          <w:szCs w:val="31"/>
          <w:color w:val="auto"/>
        </w:rPr>
        <w:t xml:space="preserve"> 1 </w:t>
      </w:r>
      <w:r>
        <w:rPr>
          <w:rFonts w:ascii="宋体" w:cs="宋体" w:eastAsia="宋体" w:hAnsi="宋体"/>
          <w:sz w:val="31"/>
          <w:szCs w:val="31"/>
          <w:color w:val="auto"/>
        </w:rPr>
        <w:t>个名额（高教主赛道、</w:t>
      </w:r>
      <w:r>
        <w:rPr>
          <w:rFonts w:ascii="Arial" w:cs="Arial" w:eastAsia="Arial" w:hAnsi="Arial"/>
          <w:sz w:val="31"/>
          <w:szCs w:val="31"/>
          <w:color w:val="auto"/>
        </w:rPr>
        <w:t>“</w:t>
      </w:r>
      <w:r>
        <w:rPr>
          <w:rFonts w:ascii="宋体" w:cs="宋体" w:eastAsia="宋体" w:hAnsi="宋体"/>
          <w:sz w:val="31"/>
          <w:szCs w:val="31"/>
          <w:color w:val="auto"/>
        </w:rPr>
        <w:t>青年红色筑梦之旅</w:t>
      </w:r>
      <w:r>
        <w:rPr>
          <w:rFonts w:ascii="Arial" w:cs="Arial" w:eastAsia="Arial" w:hAnsi="Arial"/>
          <w:sz w:val="31"/>
          <w:szCs w:val="31"/>
          <w:color w:val="auto"/>
        </w:rPr>
        <w:t>”</w:t>
      </w:r>
      <w:r>
        <w:rPr>
          <w:rFonts w:ascii="宋体" w:cs="宋体" w:eastAsia="宋体" w:hAnsi="宋体"/>
          <w:sz w:val="31"/>
          <w:szCs w:val="31"/>
          <w:color w:val="auto"/>
        </w:rPr>
        <w:t>、职教</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赛道奖励名额合并计算）。</w:t>
      </w:r>
    </w:p>
    <w:p>
      <w:pPr>
        <w:spacing w:after="0" w:line="225"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（三）各校入选省赛高教主赛道项目数不做限制。每所高校</w:t>
      </w:r>
    </w:p>
    <w:p>
      <w:pPr>
        <w:spacing w:after="0" w:line="194"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入选全国总决赛高教主赛道项目总数不超过</w:t>
      </w:r>
      <w:r>
        <w:rPr>
          <w:rFonts w:ascii="Arial" w:cs="Arial" w:eastAsia="Arial" w:hAnsi="Arial"/>
          <w:sz w:val="32"/>
          <w:szCs w:val="32"/>
          <w:color w:val="auto"/>
        </w:rPr>
        <w:t xml:space="preserve"> 4 </w:t>
      </w:r>
      <w:r>
        <w:rPr>
          <w:rFonts w:ascii="宋体" w:cs="宋体" w:eastAsia="宋体" w:hAnsi="宋体"/>
          <w:sz w:val="32"/>
          <w:szCs w:val="32"/>
          <w:color w:val="auto"/>
        </w:rPr>
        <w:t>个。</w:t>
      </w:r>
    </w:p>
    <w:p>
      <w:pPr>
        <w:spacing w:after="0" w:line="2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（四）严禁虚报或乱报项目，如有发现将缩减推荐省赛名额</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并取消优秀组织奖评选资格。</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七、赛程安排</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（一）参赛报名（</w:t>
      </w:r>
      <w:r>
        <w:rPr>
          <w:rFonts w:ascii="Arial" w:cs="Arial" w:eastAsia="Arial" w:hAnsi="Arial"/>
          <w:sz w:val="32"/>
          <w:szCs w:val="32"/>
          <w:color w:val="auto"/>
        </w:rPr>
        <w:t xml:space="preserve">4-6 </w:t>
      </w:r>
      <w:r>
        <w:rPr>
          <w:rFonts w:ascii="宋体" w:cs="宋体" w:eastAsia="宋体" w:hAnsi="宋体"/>
          <w:sz w:val="32"/>
          <w:szCs w:val="32"/>
          <w:color w:val="auto"/>
        </w:rPr>
        <w:t>月）。参赛团队通过登录</w:t>
      </w:r>
      <w:r>
        <w:rPr>
          <w:rFonts w:ascii="Arial" w:cs="Arial" w:eastAsia="Arial" w:hAnsi="Arial"/>
          <w:sz w:val="32"/>
          <w:szCs w:val="32"/>
          <w:color w:val="auto"/>
        </w:rPr>
        <w:t>“</w:t>
      </w:r>
      <w:r>
        <w:rPr>
          <w:rFonts w:ascii="宋体" w:cs="宋体" w:eastAsia="宋体" w:hAnsi="宋体"/>
          <w:sz w:val="32"/>
          <w:szCs w:val="32"/>
          <w:color w:val="auto"/>
        </w:rPr>
        <w:t>全国大学</w:t>
      </w:r>
    </w:p>
    <w:p>
      <w:pPr>
        <w:spacing w:after="0" w:line="191" w:lineRule="exact"/>
        <w:rPr>
          <w:sz w:val="20"/>
          <w:szCs w:val="20"/>
          <w:color w:val="auto"/>
        </w:rPr>
      </w:pPr>
    </w:p>
    <w:p>
      <w:pPr>
        <w:jc w:val="center"/>
        <w:ind w:right="-13"/>
        <w:spacing w:after="0" w:line="388" w:lineRule="exact"/>
        <w:rPr>
          <w:sz w:val="20"/>
          <w:szCs w:val="20"/>
          <w:color w:val="auto"/>
        </w:rPr>
      </w:pPr>
      <w:r>
        <w:rPr>
          <w:rFonts w:ascii="宋体" w:cs="宋体" w:eastAsia="宋体" w:hAnsi="宋体"/>
          <w:sz w:val="32"/>
          <w:szCs w:val="32"/>
          <w:color w:val="auto"/>
        </w:rPr>
        <w:t>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）或微信公众号（名称为</w:t>
      </w:r>
      <w:r>
        <w:rPr>
          <w:rFonts w:ascii="Arial" w:cs="Arial" w:eastAsia="Arial" w:hAnsi="Arial"/>
          <w:sz w:val="32"/>
          <w:szCs w:val="32"/>
          <w:color w:val="auto"/>
        </w:rPr>
        <w:t>“</w:t>
      </w:r>
      <w:r>
        <w:rPr>
          <w:rFonts w:ascii="宋体" w:cs="宋体" w:eastAsia="宋体" w:hAnsi="宋体"/>
          <w:sz w:val="32"/>
          <w:szCs w:val="32"/>
          <w:color w:val="auto"/>
        </w:rPr>
        <w:t>全国大</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17 —</w:t>
      </w:r>
    </w:p>
    <w:p>
      <w:pPr>
        <w:sectPr>
          <w:pgSz w:w="11900" w:h="16838" w:orient="portrait"/>
          <w:cols w:equalWidth="0" w:num="1">
            <w:col w:w="9026"/>
          </w:cols>
          <w:pgMar w:left="1440" w:top="1440" w:right="1440" w:bottom="969" w:gutter="0" w:footer="0" w:header="0"/>
          <w:type w:val="continuous"/>
        </w:sectPr>
      </w:pPr>
    </w:p>
    <w:bookmarkStart w:id="17" w:name="page18"/>
    <w:bookmarkEnd w:id="17"/>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学生创业服务网</w:t>
      </w:r>
      <w:r>
        <w:rPr>
          <w:rFonts w:ascii="Arial" w:cs="Arial" w:eastAsia="Arial" w:hAnsi="Arial"/>
          <w:sz w:val="32"/>
          <w:szCs w:val="32"/>
          <w:color w:val="auto"/>
        </w:rPr>
        <w:t>”</w:t>
      </w:r>
      <w:r>
        <w:rPr>
          <w:rFonts w:ascii="宋体" w:cs="宋体" w:eastAsia="宋体" w:hAnsi="宋体"/>
          <w:sz w:val="32"/>
          <w:szCs w:val="32"/>
          <w:color w:val="auto"/>
        </w:rPr>
        <w:t>或</w:t>
      </w:r>
      <w:r>
        <w:rPr>
          <w:rFonts w:ascii="Arial" w:cs="Arial" w:eastAsia="Arial" w:hAnsi="Arial"/>
          <w:sz w:val="32"/>
          <w:szCs w:val="32"/>
          <w:color w:val="auto"/>
        </w:rPr>
        <w:t>“</w:t>
      </w:r>
      <w:r>
        <w:rPr>
          <w:rFonts w:ascii="宋体" w:cs="宋体" w:eastAsia="宋体" w:hAnsi="宋体"/>
          <w:sz w:val="32"/>
          <w:szCs w:val="32"/>
          <w:color w:val="auto"/>
        </w:rPr>
        <w:t>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任一方式进行报名。报名系统开放时间为</w:t>
      </w:r>
      <w:r>
        <w:rPr>
          <w:rFonts w:ascii="Arial" w:cs="Arial" w:eastAsia="Arial" w:hAnsi="Arial"/>
          <w:sz w:val="31"/>
          <w:szCs w:val="31"/>
          <w:color w:val="auto"/>
        </w:rPr>
        <w:t xml:space="preserve"> 2019 </w:t>
      </w:r>
      <w:r>
        <w:rPr>
          <w:rFonts w:ascii="宋体" w:cs="宋体" w:eastAsia="宋体" w:hAnsi="宋体"/>
          <w:sz w:val="31"/>
          <w:szCs w:val="31"/>
          <w:color w:val="auto"/>
        </w:rPr>
        <w:t>年</w:t>
      </w:r>
      <w:r>
        <w:rPr>
          <w:rFonts w:ascii="Arial" w:cs="Arial" w:eastAsia="Arial" w:hAnsi="Arial"/>
          <w:sz w:val="31"/>
          <w:szCs w:val="31"/>
          <w:color w:val="auto"/>
        </w:rPr>
        <w:t xml:space="preserve"> 4 </w:t>
      </w:r>
      <w:r>
        <w:rPr>
          <w:rFonts w:ascii="宋体" w:cs="宋体" w:eastAsia="宋体" w:hAnsi="宋体"/>
          <w:sz w:val="31"/>
          <w:szCs w:val="31"/>
          <w:color w:val="auto"/>
        </w:rPr>
        <w:t>月</w:t>
      </w:r>
      <w:r>
        <w:rPr>
          <w:rFonts w:ascii="Arial" w:cs="Arial" w:eastAsia="Arial" w:hAnsi="Arial"/>
          <w:sz w:val="31"/>
          <w:szCs w:val="31"/>
          <w:color w:val="auto"/>
        </w:rPr>
        <w:t xml:space="preserve"> 5 </w:t>
      </w:r>
      <w:r>
        <w:rPr>
          <w:rFonts w:ascii="宋体" w:cs="宋体" w:eastAsia="宋体" w:hAnsi="宋体"/>
          <w:sz w:val="31"/>
          <w:szCs w:val="31"/>
          <w:color w:val="auto"/>
        </w:rPr>
        <w:t>日，由</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各校根据校赛安排自行决定报名截止时间。</w:t>
      </w:r>
    </w:p>
    <w:p>
      <w:pPr>
        <w:spacing w:after="0" w:line="191" w:lineRule="exact"/>
        <w:rPr>
          <w:sz w:val="20"/>
          <w:szCs w:val="20"/>
          <w:color w:val="auto"/>
        </w:rPr>
      </w:pPr>
    </w:p>
    <w:p>
      <w:pPr>
        <w:ind w:left="740"/>
        <w:spacing w:after="0" w:line="388" w:lineRule="exact"/>
        <w:tabs>
          <w:tab w:leader="none" w:pos="4380" w:val="left"/>
          <w:tab w:leader="none" w:pos="4940" w:val="left"/>
          <w:tab w:leader="none" w:pos="5500" w:val="left"/>
        </w:tabs>
        <w:rPr>
          <w:sz w:val="20"/>
          <w:szCs w:val="20"/>
          <w:color w:val="auto"/>
        </w:rPr>
      </w:pPr>
      <w:r>
        <w:rPr>
          <w:rFonts w:ascii="宋体" w:cs="宋体" w:eastAsia="宋体" w:hAnsi="宋体"/>
          <w:sz w:val="32"/>
          <w:szCs w:val="32"/>
          <w:color w:val="auto"/>
        </w:rPr>
        <w:t>（ 二 ） 校 级 初 赛 （</w:t>
      </w:r>
      <w:r>
        <w:rPr>
          <w:rFonts w:ascii="Arial" w:cs="Arial" w:eastAsia="Arial" w:hAnsi="Arial"/>
          <w:sz w:val="32"/>
          <w:szCs w:val="32"/>
          <w:color w:val="auto"/>
        </w:rPr>
        <w:t xml:space="preserve"> 6</w:t>
      </w:r>
      <w:r>
        <w:rPr>
          <w:sz w:val="20"/>
          <w:szCs w:val="20"/>
          <w:color w:val="auto"/>
        </w:rPr>
        <w:tab/>
      </w:r>
      <w:r>
        <w:rPr>
          <w:rFonts w:ascii="宋体" w:cs="宋体" w:eastAsia="宋体" w:hAnsi="宋体"/>
          <w:sz w:val="32"/>
          <w:szCs w:val="32"/>
          <w:color w:val="auto"/>
        </w:rPr>
        <w:t>月</w:t>
      </w:r>
      <w:r>
        <w:rPr>
          <w:sz w:val="20"/>
          <w:szCs w:val="20"/>
          <w:color w:val="auto"/>
        </w:rPr>
        <w:tab/>
      </w:r>
      <w:r>
        <w:rPr>
          <w:rFonts w:ascii="Arial" w:cs="Arial" w:eastAsia="Arial" w:hAnsi="Arial"/>
          <w:sz w:val="32"/>
          <w:szCs w:val="32"/>
          <w:color w:val="auto"/>
        </w:rPr>
        <w:t>30</w:t>
      </w:r>
      <w:r>
        <w:rPr>
          <w:sz w:val="20"/>
          <w:szCs w:val="20"/>
          <w:color w:val="auto"/>
        </w:rPr>
        <w:tab/>
      </w:r>
      <w:r>
        <w:rPr>
          <w:rFonts w:ascii="宋体" w:cs="宋体" w:eastAsia="宋体" w:hAnsi="宋体"/>
          <w:sz w:val="27"/>
          <w:szCs w:val="27"/>
          <w:color w:val="auto"/>
        </w:rPr>
        <w:t>日 前 ）。 各 院 校 登 录</w:t>
      </w:r>
    </w:p>
    <w:p>
      <w:pPr>
        <w:spacing w:after="0" w:line="193" w:lineRule="exact"/>
        <w:rPr>
          <w:sz w:val="20"/>
          <w:szCs w:val="20"/>
          <w:color w:val="auto"/>
        </w:rPr>
      </w:pPr>
    </w:p>
    <w:p>
      <w:pPr>
        <w:ind w:left="100"/>
        <w:spacing w:after="0" w:line="388" w:lineRule="exact"/>
        <w:rPr>
          <w:sz w:val="20"/>
          <w:szCs w:val="20"/>
          <w:color w:val="auto"/>
        </w:rPr>
      </w:pPr>
      <w:r>
        <w:rPr>
          <w:rFonts w:ascii="Arial" w:cs="Arial" w:eastAsia="Arial" w:hAnsi="Arial"/>
          <w:sz w:val="32"/>
          <w:szCs w:val="32"/>
          <w:color w:val="auto"/>
        </w:rPr>
        <w:t xml:space="preserve">cy.ncss.cn/gl/login </w:t>
      </w:r>
      <w:r>
        <w:rPr>
          <w:rFonts w:ascii="宋体" w:cs="宋体" w:eastAsia="宋体" w:hAnsi="宋体"/>
          <w:sz w:val="32"/>
          <w:szCs w:val="32"/>
          <w:color w:val="auto"/>
        </w:rPr>
        <w:t>进行大赛管理和信息查看。校级账号由省</w:t>
      </w:r>
    </w:p>
    <w:p>
      <w:pPr>
        <w:spacing w:after="0" w:line="228"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级管理用户进行管理和分配。校赛比赛环节、评审方式等由各院</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校自行决定。校级初赛须在</w:t>
      </w:r>
      <w:r>
        <w:rPr>
          <w:rFonts w:ascii="Arial" w:cs="Arial" w:eastAsia="Arial" w:hAnsi="Arial"/>
          <w:sz w:val="32"/>
          <w:szCs w:val="32"/>
          <w:color w:val="auto"/>
        </w:rPr>
        <w:t xml:space="preserve"> 6 </w:t>
      </w:r>
      <w:r>
        <w:rPr>
          <w:rFonts w:ascii="宋体" w:cs="宋体" w:eastAsia="宋体" w:hAnsi="宋体"/>
          <w:sz w:val="32"/>
          <w:szCs w:val="32"/>
          <w:color w:val="auto"/>
        </w:rPr>
        <w:t>月</w:t>
      </w:r>
      <w:r>
        <w:rPr>
          <w:rFonts w:ascii="Arial" w:cs="Arial" w:eastAsia="Arial" w:hAnsi="Arial"/>
          <w:sz w:val="32"/>
          <w:szCs w:val="32"/>
          <w:color w:val="auto"/>
        </w:rPr>
        <w:t xml:space="preserve"> 30 </w:t>
      </w:r>
      <w:r>
        <w:rPr>
          <w:rFonts w:ascii="宋体" w:cs="宋体" w:eastAsia="宋体" w:hAnsi="宋体"/>
          <w:sz w:val="32"/>
          <w:szCs w:val="32"/>
          <w:color w:val="auto"/>
        </w:rPr>
        <w:t>日前结束并完成省赛项目推</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荐，推荐项目应有校赛排名，供省赛遴选参考。</w:t>
      </w:r>
      <w:r>
        <w:rPr>
          <w:rFonts w:ascii="Arial" w:cs="Arial" w:eastAsia="Arial" w:hAnsi="Arial"/>
          <w:sz w:val="32"/>
          <w:szCs w:val="32"/>
          <w:color w:val="auto"/>
        </w:rPr>
        <w:t xml:space="preserve">6 </w:t>
      </w:r>
      <w:r>
        <w:rPr>
          <w:rFonts w:ascii="宋体" w:cs="宋体" w:eastAsia="宋体" w:hAnsi="宋体"/>
          <w:sz w:val="32"/>
          <w:szCs w:val="32"/>
          <w:color w:val="auto"/>
        </w:rPr>
        <w:t>月</w:t>
      </w:r>
      <w:r>
        <w:rPr>
          <w:rFonts w:ascii="Arial" w:cs="Arial" w:eastAsia="Arial" w:hAnsi="Arial"/>
          <w:sz w:val="32"/>
          <w:szCs w:val="32"/>
          <w:color w:val="auto"/>
        </w:rPr>
        <w:t xml:space="preserve"> 30 </w:t>
      </w:r>
      <w:r>
        <w:rPr>
          <w:rFonts w:ascii="宋体" w:cs="宋体" w:eastAsia="宋体" w:hAnsi="宋体"/>
          <w:sz w:val="32"/>
          <w:szCs w:val="32"/>
          <w:color w:val="auto"/>
        </w:rPr>
        <w:t>日</w:t>
      </w:r>
      <w:r>
        <w:rPr>
          <w:rFonts w:ascii="Arial" w:cs="Arial" w:eastAsia="Arial" w:hAnsi="Arial"/>
          <w:sz w:val="32"/>
          <w:szCs w:val="32"/>
          <w:color w:val="auto"/>
        </w:rPr>
        <w:t xml:space="preserve">-8 </w:t>
      </w:r>
      <w:r>
        <w:rPr>
          <w:rFonts w:ascii="宋体" w:cs="宋体" w:eastAsia="宋体" w:hAnsi="宋体"/>
          <w:sz w:val="32"/>
          <w:szCs w:val="32"/>
          <w:color w:val="auto"/>
        </w:rPr>
        <w:t>月</w:t>
      </w:r>
    </w:p>
    <w:p>
      <w:pPr>
        <w:spacing w:after="0" w:line="264" w:lineRule="exact"/>
        <w:rPr>
          <w:sz w:val="20"/>
          <w:szCs w:val="20"/>
          <w:color w:val="auto"/>
        </w:rPr>
      </w:pPr>
    </w:p>
    <w:p>
      <w:pPr>
        <w:ind w:left="100" w:right="100" w:hanging="8"/>
        <w:spacing w:after="0" w:line="447" w:lineRule="exact"/>
        <w:tabs>
          <w:tab w:leader="none" w:pos="582" w:val="left"/>
        </w:tabs>
        <w:numPr>
          <w:ilvl w:val="0"/>
          <w:numId w:val="8"/>
        </w:numPr>
        <w:rPr>
          <w:rFonts w:ascii="Arial" w:cs="Arial" w:eastAsia="Arial" w:hAnsi="Arial"/>
          <w:sz w:val="32"/>
          <w:szCs w:val="32"/>
          <w:color w:val="auto"/>
        </w:rPr>
      </w:pPr>
      <w:r>
        <w:rPr>
          <w:rFonts w:ascii="宋体" w:cs="宋体" w:eastAsia="宋体" w:hAnsi="宋体"/>
          <w:sz w:val="32"/>
          <w:szCs w:val="32"/>
          <w:color w:val="auto"/>
        </w:rPr>
        <w:t>日期间，各高校还可继续发动学生在</w:t>
      </w:r>
      <w:r>
        <w:rPr>
          <w:rFonts w:ascii="Arial" w:cs="Arial" w:eastAsia="Arial" w:hAnsi="Arial"/>
          <w:sz w:val="32"/>
          <w:szCs w:val="32"/>
          <w:color w:val="auto"/>
        </w:rPr>
        <w:t>“</w:t>
      </w:r>
      <w:r>
        <w:rPr>
          <w:rFonts w:ascii="宋体" w:cs="宋体" w:eastAsia="宋体" w:hAnsi="宋体"/>
          <w:sz w:val="32"/>
          <w:szCs w:val="32"/>
          <w:color w:val="auto"/>
        </w:rPr>
        <w:t>大创网</w:t>
      </w:r>
      <w:r>
        <w:rPr>
          <w:rFonts w:ascii="Arial" w:cs="Arial" w:eastAsia="Arial" w:hAnsi="Arial"/>
          <w:sz w:val="32"/>
          <w:szCs w:val="32"/>
          <w:color w:val="auto"/>
        </w:rPr>
        <w:t>”</w:t>
      </w:r>
      <w:r>
        <w:rPr>
          <w:rFonts w:ascii="宋体" w:cs="宋体" w:eastAsia="宋体" w:hAnsi="宋体"/>
          <w:sz w:val="32"/>
          <w:szCs w:val="32"/>
          <w:color w:val="auto"/>
        </w:rPr>
        <w:t>报名，申报数量较多的学校将有机会获得高校优秀组织奖。</w:t>
      </w:r>
    </w:p>
    <w:p>
      <w:pPr>
        <w:spacing w:after="0" w:line="195" w:lineRule="exact"/>
        <w:rPr>
          <w:rFonts w:ascii="Arial" w:cs="Arial" w:eastAsia="Arial" w:hAnsi="Arial"/>
          <w:sz w:val="32"/>
          <w:szCs w:val="32"/>
          <w:color w:val="auto"/>
        </w:rPr>
      </w:pPr>
    </w:p>
    <w:p>
      <w:pPr>
        <w:ind w:left="740"/>
        <w:spacing w:after="0" w:line="388" w:lineRule="exact"/>
        <w:rPr>
          <w:rFonts w:ascii="Arial" w:cs="Arial" w:eastAsia="Arial" w:hAnsi="Arial"/>
          <w:sz w:val="32"/>
          <w:szCs w:val="32"/>
          <w:color w:val="auto"/>
        </w:rPr>
      </w:pPr>
      <w:r>
        <w:rPr>
          <w:rFonts w:ascii="宋体" w:cs="宋体" w:eastAsia="宋体" w:hAnsi="宋体"/>
          <w:sz w:val="32"/>
          <w:szCs w:val="32"/>
          <w:color w:val="auto"/>
        </w:rPr>
        <w:t>（三）省级复赛（</w:t>
      </w:r>
      <w:r>
        <w:rPr>
          <w:rFonts w:ascii="Arial" w:cs="Arial" w:eastAsia="Arial" w:hAnsi="Arial"/>
          <w:sz w:val="32"/>
          <w:szCs w:val="32"/>
          <w:color w:val="auto"/>
        </w:rPr>
        <w:t xml:space="preserve">7 </w:t>
      </w:r>
      <w:r>
        <w:rPr>
          <w:rFonts w:ascii="宋体" w:cs="宋体" w:eastAsia="宋体" w:hAnsi="宋体"/>
          <w:sz w:val="32"/>
          <w:szCs w:val="32"/>
          <w:color w:val="auto"/>
        </w:rPr>
        <w:t>月中旬）</w:t>
      </w:r>
    </w:p>
    <w:p>
      <w:pPr>
        <w:spacing w:after="0" w:line="215"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宋体" w:cs="宋体" w:eastAsia="宋体" w:hAnsi="宋体"/>
          <w:sz w:val="32"/>
          <w:szCs w:val="32"/>
          <w:color w:val="auto"/>
        </w:rPr>
        <w:t>分为专家组会议评审和网络评审两轮。</w:t>
      </w:r>
    </w:p>
    <w:p>
      <w:pPr>
        <w:spacing w:after="0" w:line="261" w:lineRule="exact"/>
        <w:rPr>
          <w:rFonts w:ascii="Arial" w:cs="Arial" w:eastAsia="Arial" w:hAnsi="Arial"/>
          <w:sz w:val="32"/>
          <w:szCs w:val="32"/>
          <w:color w:val="auto"/>
        </w:rPr>
      </w:pPr>
    </w:p>
    <w:p>
      <w:pPr>
        <w:ind w:left="100" w:right="100" w:firstLine="641"/>
        <w:spacing w:after="0" w:line="448" w:lineRule="exact"/>
        <w:rPr>
          <w:rFonts w:ascii="Arial" w:cs="Arial" w:eastAsia="Arial" w:hAnsi="Arial"/>
          <w:sz w:val="32"/>
          <w:szCs w:val="32"/>
          <w:color w:val="auto"/>
        </w:rPr>
      </w:pPr>
      <w:r>
        <w:rPr>
          <w:rFonts w:ascii="宋体" w:cs="宋体" w:eastAsia="宋体" w:hAnsi="宋体"/>
          <w:sz w:val="31"/>
          <w:szCs w:val="31"/>
          <w:color w:val="auto"/>
        </w:rPr>
        <w:t>通过专家组会议评审，共遴选出</w:t>
      </w:r>
      <w:r>
        <w:rPr>
          <w:rFonts w:ascii="Arial" w:cs="Arial" w:eastAsia="Arial" w:hAnsi="Arial"/>
          <w:sz w:val="31"/>
          <w:szCs w:val="31"/>
          <w:color w:val="auto"/>
        </w:rPr>
        <w:t xml:space="preserve"> 500 </w:t>
      </w:r>
      <w:r>
        <w:rPr>
          <w:rFonts w:ascii="宋体" w:cs="宋体" w:eastAsia="宋体" w:hAnsi="宋体"/>
          <w:sz w:val="31"/>
          <w:szCs w:val="31"/>
          <w:color w:val="auto"/>
        </w:rPr>
        <w:t>个左右项目参加网络评审。通过网络评审，共遴选出</w:t>
      </w:r>
      <w:r>
        <w:rPr>
          <w:rFonts w:ascii="Arial" w:cs="Arial" w:eastAsia="Arial" w:hAnsi="Arial"/>
          <w:sz w:val="31"/>
          <w:szCs w:val="31"/>
          <w:color w:val="auto"/>
        </w:rPr>
        <w:t xml:space="preserve"> 150 </w:t>
      </w:r>
      <w:r>
        <w:rPr>
          <w:rFonts w:ascii="宋体" w:cs="宋体" w:eastAsia="宋体" w:hAnsi="宋体"/>
          <w:sz w:val="31"/>
          <w:szCs w:val="31"/>
          <w:color w:val="auto"/>
        </w:rPr>
        <w:t>个左右项目参加现场决赛。</w:t>
      </w:r>
    </w:p>
    <w:p>
      <w:pPr>
        <w:spacing w:after="0" w:line="195" w:lineRule="exact"/>
        <w:rPr>
          <w:rFonts w:ascii="Arial" w:cs="Arial" w:eastAsia="Arial" w:hAnsi="Arial"/>
          <w:sz w:val="32"/>
          <w:szCs w:val="32"/>
          <w:color w:val="auto"/>
        </w:rPr>
      </w:pPr>
    </w:p>
    <w:p>
      <w:pPr>
        <w:ind w:left="740"/>
        <w:spacing w:after="0" w:line="388" w:lineRule="exact"/>
        <w:rPr>
          <w:rFonts w:ascii="Arial" w:cs="Arial" w:eastAsia="Arial" w:hAnsi="Arial"/>
          <w:sz w:val="32"/>
          <w:szCs w:val="32"/>
          <w:color w:val="auto"/>
        </w:rPr>
      </w:pPr>
      <w:r>
        <w:rPr>
          <w:rFonts w:ascii="宋体" w:cs="宋体" w:eastAsia="宋体" w:hAnsi="宋体"/>
          <w:sz w:val="32"/>
          <w:szCs w:val="32"/>
          <w:color w:val="auto"/>
        </w:rPr>
        <w:t>（四）省级决赛（</w:t>
      </w:r>
      <w:r>
        <w:rPr>
          <w:rFonts w:ascii="Arial" w:cs="Arial" w:eastAsia="Arial" w:hAnsi="Arial"/>
          <w:sz w:val="32"/>
          <w:szCs w:val="32"/>
          <w:color w:val="auto"/>
        </w:rPr>
        <w:t xml:space="preserve">7 </w:t>
      </w:r>
      <w:r>
        <w:rPr>
          <w:rFonts w:ascii="宋体" w:cs="宋体" w:eastAsia="宋体" w:hAnsi="宋体"/>
          <w:sz w:val="32"/>
          <w:szCs w:val="32"/>
          <w:color w:val="auto"/>
        </w:rPr>
        <w:t>月下旬）</w:t>
      </w:r>
    </w:p>
    <w:p>
      <w:pPr>
        <w:spacing w:after="0" w:line="261" w:lineRule="exact"/>
        <w:rPr>
          <w:rFonts w:ascii="Arial" w:cs="Arial" w:eastAsia="Arial" w:hAnsi="Arial"/>
          <w:sz w:val="32"/>
          <w:szCs w:val="32"/>
          <w:color w:val="auto"/>
        </w:rPr>
      </w:pPr>
    </w:p>
    <w:p>
      <w:pPr>
        <w:jc w:val="both"/>
        <w:ind w:left="100" w:right="100" w:firstLine="641"/>
        <w:spacing w:after="0" w:line="493" w:lineRule="exact"/>
        <w:rPr>
          <w:rFonts w:ascii="Arial" w:cs="Arial" w:eastAsia="Arial" w:hAnsi="Arial"/>
          <w:sz w:val="32"/>
          <w:szCs w:val="32"/>
          <w:color w:val="auto"/>
        </w:rPr>
      </w:pPr>
      <w:r>
        <w:rPr>
          <w:rFonts w:ascii="宋体" w:cs="宋体" w:eastAsia="宋体" w:hAnsi="宋体"/>
          <w:sz w:val="32"/>
          <w:szCs w:val="32"/>
          <w:color w:val="auto"/>
        </w:rPr>
        <w:t>省级决赛定于</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7 </w:t>
      </w:r>
      <w:r>
        <w:rPr>
          <w:rFonts w:ascii="宋体" w:cs="宋体" w:eastAsia="宋体" w:hAnsi="宋体"/>
          <w:sz w:val="32"/>
          <w:szCs w:val="32"/>
          <w:color w:val="auto"/>
        </w:rPr>
        <w:t>月下旬举办，通过现场比赛的方式进行。将决出金奖、银奖、铜奖及其他各类奖项，并按照国赛组委会分配名额择优推荐项目参加全国总决赛。</w:t>
      </w:r>
    </w:p>
    <w:p>
      <w:pPr>
        <w:spacing w:after="0" w:line="214"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宋体" w:cs="宋体" w:eastAsia="宋体" w:hAnsi="宋体"/>
          <w:sz w:val="32"/>
          <w:szCs w:val="32"/>
          <w:color w:val="auto"/>
        </w:rPr>
        <w:t>省级复赛、决赛具体时间、地点及安排另行通知。</w:t>
      </w:r>
    </w:p>
    <w:p>
      <w:pPr>
        <w:spacing w:after="0" w:line="215"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黑体" w:cs="黑体" w:eastAsia="黑体" w:hAnsi="黑体"/>
          <w:sz w:val="32"/>
          <w:szCs w:val="32"/>
          <w:color w:val="auto"/>
        </w:rPr>
        <w:t>八、评审规则</w:t>
      </w:r>
    </w:p>
    <w:p>
      <w:pPr>
        <w:spacing w:after="0" w:line="263" w:lineRule="exact"/>
        <w:rPr>
          <w:rFonts w:ascii="Arial" w:cs="Arial" w:eastAsia="Arial" w:hAnsi="Arial"/>
          <w:sz w:val="32"/>
          <w:szCs w:val="32"/>
          <w:color w:val="auto"/>
        </w:rPr>
      </w:pPr>
    </w:p>
    <w:p>
      <w:pPr>
        <w:ind w:left="100" w:right="100" w:firstLine="641"/>
        <w:spacing w:after="0" w:line="447" w:lineRule="exact"/>
        <w:rPr>
          <w:rFonts w:ascii="Arial" w:cs="Arial" w:eastAsia="Arial" w:hAnsi="Arial"/>
          <w:sz w:val="32"/>
          <w:szCs w:val="32"/>
          <w:color w:val="auto"/>
        </w:rPr>
      </w:pPr>
      <w:r>
        <w:rPr>
          <w:rFonts w:ascii="宋体" w:cs="宋体" w:eastAsia="宋体" w:hAnsi="宋体"/>
          <w:sz w:val="32"/>
          <w:szCs w:val="32"/>
          <w:color w:val="auto"/>
        </w:rPr>
        <w:t>请登录</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）查看具体内容。</w:t>
      </w:r>
    </w:p>
    <w:p>
      <w:pPr>
        <w:sectPr>
          <w:pgSz w:w="11900" w:h="16838" w:orient="portrait"/>
          <w:cols w:equalWidth="0" w:num="1">
            <w:col w:w="9040"/>
          </w:cols>
          <w:pgMar w:left="1440" w:top="1440" w:right="1426" w:bottom="969" w:gutter="0" w:footer="0" w:header="0"/>
        </w:sectPr>
      </w:pPr>
    </w:p>
    <w:p>
      <w:pPr>
        <w:spacing w:after="0" w:line="267"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18 —</w:t>
      </w:r>
    </w:p>
    <w:p>
      <w:pPr>
        <w:sectPr>
          <w:pgSz w:w="11900" w:h="16838" w:orient="portrait"/>
          <w:cols w:equalWidth="0" w:num="1">
            <w:col w:w="9040"/>
          </w:cols>
          <w:pgMar w:left="1440" w:top="1440" w:right="1426" w:bottom="969" w:gutter="0" w:footer="0" w:header="0"/>
          <w:type w:val="continuous"/>
        </w:sectPr>
      </w:pPr>
    </w:p>
    <w:bookmarkStart w:id="18" w:name="page19"/>
    <w:bookmarkEnd w:id="18"/>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九、奖项设置</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高教主赛道、</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赛道和职教赛道共设金</w:t>
      </w:r>
    </w:p>
    <w:p>
      <w:pPr>
        <w:spacing w:after="0" w:line="264" w:lineRule="exact"/>
        <w:rPr>
          <w:sz w:val="20"/>
          <w:szCs w:val="20"/>
          <w:color w:val="auto"/>
        </w:rPr>
      </w:pPr>
    </w:p>
    <w:p>
      <w:pPr>
        <w:jc w:val="both"/>
        <w:ind w:left="100" w:right="160" w:hanging="8"/>
        <w:spacing w:after="0" w:line="492" w:lineRule="exact"/>
        <w:tabs>
          <w:tab w:leader="none" w:pos="501" w:val="left"/>
        </w:tabs>
        <w:numPr>
          <w:ilvl w:val="0"/>
          <w:numId w:val="9"/>
        </w:numPr>
        <w:rPr>
          <w:rFonts w:ascii="宋体" w:cs="宋体" w:eastAsia="宋体" w:hAnsi="宋体"/>
          <w:sz w:val="32"/>
          <w:szCs w:val="32"/>
          <w:color w:val="auto"/>
        </w:rPr>
      </w:pPr>
      <w:r>
        <w:rPr>
          <w:rFonts w:ascii="Arial" w:cs="Arial" w:eastAsia="Arial" w:hAnsi="Arial"/>
          <w:sz w:val="32"/>
          <w:szCs w:val="32"/>
          <w:color w:val="auto"/>
        </w:rPr>
        <w:t xml:space="preserve">100 </w:t>
      </w:r>
      <w:r>
        <w:rPr>
          <w:rFonts w:ascii="宋体" w:cs="宋体" w:eastAsia="宋体" w:hAnsi="宋体"/>
          <w:sz w:val="32"/>
          <w:szCs w:val="32"/>
          <w:color w:val="auto"/>
        </w:rPr>
        <w:t>个、银奖</w:t>
      </w:r>
      <w:r>
        <w:rPr>
          <w:rFonts w:ascii="Arial" w:cs="Arial" w:eastAsia="Arial" w:hAnsi="Arial"/>
          <w:sz w:val="32"/>
          <w:szCs w:val="32"/>
          <w:color w:val="auto"/>
        </w:rPr>
        <w:t xml:space="preserve"> 200 </w:t>
      </w:r>
      <w:r>
        <w:rPr>
          <w:rFonts w:ascii="宋体" w:cs="宋体" w:eastAsia="宋体" w:hAnsi="宋体"/>
          <w:sz w:val="32"/>
          <w:szCs w:val="32"/>
          <w:color w:val="auto"/>
        </w:rPr>
        <w:t>个、铜奖</w:t>
      </w:r>
      <w:r>
        <w:rPr>
          <w:rFonts w:ascii="Arial" w:cs="Arial" w:eastAsia="Arial" w:hAnsi="Arial"/>
          <w:sz w:val="32"/>
          <w:szCs w:val="32"/>
          <w:color w:val="auto"/>
        </w:rPr>
        <w:t xml:space="preserve"> 300 </w:t>
      </w:r>
      <w:r>
        <w:rPr>
          <w:rFonts w:ascii="宋体" w:cs="宋体" w:eastAsia="宋体" w:hAnsi="宋体"/>
          <w:sz w:val="32"/>
          <w:szCs w:val="32"/>
          <w:color w:val="auto"/>
        </w:rPr>
        <w:t>个，具体奖项数额将根据各赛道报名比例确定，金奖每项奖励</w:t>
      </w:r>
      <w:r>
        <w:rPr>
          <w:rFonts w:ascii="Arial" w:cs="Arial" w:eastAsia="Arial" w:hAnsi="Arial"/>
          <w:sz w:val="32"/>
          <w:szCs w:val="32"/>
          <w:color w:val="auto"/>
        </w:rPr>
        <w:t xml:space="preserve"> 5 </w:t>
      </w:r>
      <w:r>
        <w:rPr>
          <w:rFonts w:ascii="宋体" w:cs="宋体" w:eastAsia="宋体" w:hAnsi="宋体"/>
          <w:sz w:val="32"/>
          <w:szCs w:val="32"/>
          <w:color w:val="auto"/>
        </w:rPr>
        <w:t>万元；设最佳创意奖、最具商业价值奖、最佳带动就业奖、最具人气奖各</w:t>
      </w:r>
      <w:r>
        <w:rPr>
          <w:rFonts w:ascii="Arial" w:cs="Arial" w:eastAsia="Arial" w:hAnsi="Arial"/>
          <w:sz w:val="32"/>
          <w:szCs w:val="32"/>
          <w:color w:val="auto"/>
        </w:rPr>
        <w:t xml:space="preserve"> 1 </w:t>
      </w:r>
      <w:r>
        <w:rPr>
          <w:rFonts w:ascii="宋体" w:cs="宋体" w:eastAsia="宋体" w:hAnsi="宋体"/>
          <w:sz w:val="32"/>
          <w:szCs w:val="32"/>
          <w:color w:val="auto"/>
        </w:rPr>
        <w:t>个。</w:t>
      </w:r>
    </w:p>
    <w:p>
      <w:pPr>
        <w:spacing w:after="0" w:line="266" w:lineRule="exact"/>
        <w:rPr>
          <w:rFonts w:ascii="宋体" w:cs="宋体" w:eastAsia="宋体" w:hAnsi="宋体"/>
          <w:sz w:val="32"/>
          <w:szCs w:val="32"/>
          <w:color w:val="auto"/>
        </w:rPr>
      </w:pPr>
    </w:p>
    <w:p>
      <w:pPr>
        <w:ind w:left="100" w:right="160" w:firstLine="641"/>
        <w:spacing w:after="0" w:line="448" w:lineRule="exact"/>
        <w:rPr>
          <w:rFonts w:ascii="宋体" w:cs="宋体" w:eastAsia="宋体" w:hAnsi="宋体"/>
          <w:sz w:val="32"/>
          <w:szCs w:val="32"/>
          <w:color w:val="auto"/>
        </w:rPr>
      </w:pPr>
      <w:r>
        <w:rPr>
          <w:rFonts w:ascii="宋体" w:cs="宋体" w:eastAsia="宋体" w:hAnsi="宋体"/>
          <w:sz w:val="32"/>
          <w:szCs w:val="32"/>
          <w:color w:val="auto"/>
        </w:rPr>
        <w:t>设高校优秀组织奖</w:t>
      </w:r>
      <w:r>
        <w:rPr>
          <w:rFonts w:ascii="Arial" w:cs="Arial" w:eastAsia="Arial" w:hAnsi="Arial"/>
          <w:sz w:val="32"/>
          <w:szCs w:val="32"/>
          <w:color w:val="auto"/>
        </w:rPr>
        <w:t xml:space="preserve"> 10 </w:t>
      </w:r>
      <w:r>
        <w:rPr>
          <w:rFonts w:ascii="宋体" w:cs="宋体" w:eastAsia="宋体" w:hAnsi="宋体"/>
          <w:sz w:val="32"/>
          <w:szCs w:val="32"/>
          <w:color w:val="auto"/>
        </w:rPr>
        <w:t>个（与职教赛道合并计算）和优秀创新创业导师若干名。获奖单位颁发获奖证书及奖牌。</w:t>
      </w:r>
    </w:p>
    <w:p>
      <w:pPr>
        <w:spacing w:after="0" w:line="216" w:lineRule="exact"/>
        <w:rPr>
          <w:rFonts w:ascii="宋体" w:cs="宋体" w:eastAsia="宋体" w:hAnsi="宋体"/>
          <w:sz w:val="32"/>
          <w:szCs w:val="32"/>
          <w:color w:val="auto"/>
        </w:rPr>
      </w:pPr>
    </w:p>
    <w:p>
      <w:pPr>
        <w:ind w:left="740"/>
        <w:spacing w:after="0" w:line="366" w:lineRule="exact"/>
        <w:rPr>
          <w:rFonts w:ascii="宋体" w:cs="宋体" w:eastAsia="宋体" w:hAnsi="宋体"/>
          <w:sz w:val="32"/>
          <w:szCs w:val="32"/>
          <w:color w:val="auto"/>
        </w:rPr>
      </w:pPr>
      <w:r>
        <w:rPr>
          <w:rFonts w:ascii="黑体" w:cs="黑体" w:eastAsia="黑体" w:hAnsi="黑体"/>
          <w:sz w:val="32"/>
          <w:szCs w:val="32"/>
          <w:color w:val="auto"/>
        </w:rPr>
        <w:t>十、其他</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本附件所涉及条款的最终解释权归第五届山东省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大学生创新创业大赛组委会所有。</w:t>
      </w:r>
    </w:p>
    <w:p>
      <w:pPr>
        <w:sectPr>
          <w:pgSz w:w="11900" w:h="16838" w:orient="portrait"/>
          <w:cols w:equalWidth="0" w:num="1">
            <w:col w:w="9100"/>
          </w:cols>
          <w:pgMar w:left="1440" w:top="1440" w:right="1366" w:bottom="96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6"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19 —</w:t>
      </w:r>
    </w:p>
    <w:p>
      <w:pPr>
        <w:sectPr>
          <w:pgSz w:w="11900" w:h="16838" w:orient="portrait"/>
          <w:cols w:equalWidth="0" w:num="1">
            <w:col w:w="9100"/>
          </w:cols>
          <w:pgMar w:left="1440" w:top="1440" w:right="1366" w:bottom="969" w:gutter="0" w:footer="0" w:header="0"/>
          <w:type w:val="continuous"/>
        </w:sectPr>
      </w:pPr>
    </w:p>
    <w:bookmarkStart w:id="19" w:name="page20"/>
    <w:bookmarkEnd w:id="19"/>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ind w:left="100"/>
        <w:spacing w:after="0" w:line="366" w:lineRule="exact"/>
        <w:rPr>
          <w:sz w:val="20"/>
          <w:szCs w:val="20"/>
          <w:color w:val="auto"/>
        </w:rPr>
      </w:pPr>
      <w:r>
        <w:rPr>
          <w:rFonts w:ascii="黑体" w:cs="黑体" w:eastAsia="黑体" w:hAnsi="黑体"/>
          <w:sz w:val="32"/>
          <w:szCs w:val="32"/>
          <w:color w:val="auto"/>
        </w:rPr>
        <w:t>附件 2</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4" w:lineRule="exact"/>
        <w:rPr>
          <w:sz w:val="20"/>
          <w:szCs w:val="20"/>
          <w:color w:val="auto"/>
        </w:rPr>
      </w:pPr>
    </w:p>
    <w:p>
      <w:pPr>
        <w:ind w:left="2360" w:right="86" w:hanging="1540"/>
        <w:spacing w:after="0" w:line="504" w:lineRule="exact"/>
        <w:rPr>
          <w:sz w:val="20"/>
          <w:szCs w:val="20"/>
          <w:color w:val="auto"/>
        </w:rPr>
      </w:pPr>
      <w:r>
        <w:rPr>
          <w:rFonts w:ascii="宋体" w:cs="宋体" w:eastAsia="宋体" w:hAnsi="宋体"/>
          <w:sz w:val="36"/>
          <w:szCs w:val="36"/>
          <w:color w:val="auto"/>
        </w:rPr>
        <w:t>第五届山东省</w:t>
      </w:r>
      <w:r>
        <w:rPr>
          <w:rFonts w:ascii="Arial" w:cs="Arial" w:eastAsia="Arial" w:hAnsi="Arial"/>
          <w:sz w:val="36"/>
          <w:szCs w:val="36"/>
          <w:color w:val="auto"/>
        </w:rPr>
        <w:t>“</w:t>
      </w:r>
      <w:r>
        <w:rPr>
          <w:rFonts w:ascii="宋体" w:cs="宋体" w:eastAsia="宋体" w:hAnsi="宋体"/>
          <w:sz w:val="36"/>
          <w:szCs w:val="36"/>
          <w:color w:val="auto"/>
        </w:rPr>
        <w:t>互联网</w:t>
      </w:r>
      <w:r>
        <w:rPr>
          <w:rFonts w:ascii="Arial" w:cs="Arial" w:eastAsia="Arial" w:hAnsi="Arial"/>
          <w:sz w:val="36"/>
          <w:szCs w:val="36"/>
          <w:color w:val="auto"/>
        </w:rPr>
        <w:t>+”</w:t>
      </w:r>
      <w:r>
        <w:rPr>
          <w:rFonts w:ascii="宋体" w:cs="宋体" w:eastAsia="宋体" w:hAnsi="宋体"/>
          <w:sz w:val="36"/>
          <w:szCs w:val="36"/>
          <w:color w:val="auto"/>
        </w:rPr>
        <w:t>大学生创新创业大赛</w:t>
      </w:r>
      <w:r>
        <w:rPr>
          <w:rFonts w:ascii="Arial" w:cs="Arial" w:eastAsia="Arial" w:hAnsi="Arial"/>
          <w:sz w:val="36"/>
          <w:szCs w:val="36"/>
          <w:color w:val="auto"/>
        </w:rPr>
        <w:t>“</w:t>
      </w:r>
      <w:r>
        <w:rPr>
          <w:rFonts w:ascii="宋体" w:cs="宋体" w:eastAsia="宋体" w:hAnsi="宋体"/>
          <w:sz w:val="36"/>
          <w:szCs w:val="36"/>
          <w:color w:val="auto"/>
        </w:rPr>
        <w:t>青年红色筑梦之旅</w:t>
      </w:r>
      <w:r>
        <w:rPr>
          <w:rFonts w:ascii="Arial" w:cs="Arial" w:eastAsia="Arial" w:hAnsi="Arial"/>
          <w:sz w:val="36"/>
          <w:szCs w:val="36"/>
          <w:color w:val="auto"/>
        </w:rPr>
        <w:t>”</w:t>
      </w:r>
      <w:r>
        <w:rPr>
          <w:rFonts w:ascii="宋体" w:cs="宋体" w:eastAsia="宋体" w:hAnsi="宋体"/>
          <w:sz w:val="36"/>
          <w:szCs w:val="36"/>
          <w:color w:val="auto"/>
        </w:rPr>
        <w:t>赛道方案</w:t>
      </w:r>
    </w:p>
    <w:p>
      <w:pPr>
        <w:spacing w:after="0" w:line="200" w:lineRule="exact"/>
        <w:rPr>
          <w:sz w:val="20"/>
          <w:szCs w:val="20"/>
          <w:color w:val="auto"/>
        </w:rPr>
      </w:pPr>
    </w:p>
    <w:p>
      <w:pPr>
        <w:spacing w:after="0" w:line="200" w:lineRule="exact"/>
        <w:rPr>
          <w:sz w:val="20"/>
          <w:szCs w:val="20"/>
          <w:color w:val="auto"/>
        </w:rPr>
      </w:pPr>
    </w:p>
    <w:p>
      <w:pPr>
        <w:spacing w:after="0" w:line="31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参加</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活动的项目，符合大赛参赛要求</w:t>
      </w:r>
    </w:p>
    <w:p>
      <w:pPr>
        <w:spacing w:after="0" w:line="193" w:lineRule="exact"/>
        <w:rPr>
          <w:sz w:val="20"/>
          <w:szCs w:val="20"/>
          <w:color w:val="auto"/>
        </w:rPr>
      </w:pPr>
    </w:p>
    <w:p>
      <w:pPr>
        <w:jc w:val="center"/>
        <w:ind w:right="-13"/>
        <w:spacing w:after="0" w:line="388" w:lineRule="exact"/>
        <w:rPr>
          <w:sz w:val="20"/>
          <w:szCs w:val="20"/>
          <w:color w:val="auto"/>
        </w:rPr>
      </w:pPr>
      <w:r>
        <w:rPr>
          <w:rFonts w:ascii="宋体" w:cs="宋体" w:eastAsia="宋体" w:hAnsi="宋体"/>
          <w:sz w:val="32"/>
          <w:szCs w:val="32"/>
          <w:color w:val="auto"/>
        </w:rPr>
        <w:t>的，可自主选择参加大赛</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赛道或其他赛道</w:t>
      </w:r>
    </w:p>
    <w:p>
      <w:pPr>
        <w:spacing w:after="0" w:line="203"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比赛（只能选择参加一个赛道）。</w:t>
      </w:r>
      <w:r>
        <w:rPr>
          <w:rFonts w:ascii="Arial" w:cs="Arial" w:eastAsia="Arial" w:hAnsi="Arial"/>
          <w:sz w:val="31"/>
          <w:szCs w:val="31"/>
          <w:color w:val="auto"/>
        </w:rPr>
        <w:t>“</w:t>
      </w:r>
      <w:r>
        <w:rPr>
          <w:rFonts w:ascii="宋体" w:cs="宋体" w:eastAsia="宋体" w:hAnsi="宋体"/>
          <w:sz w:val="31"/>
          <w:szCs w:val="31"/>
          <w:color w:val="auto"/>
        </w:rPr>
        <w:t>青年红色筑梦之旅</w:t>
      </w:r>
      <w:r>
        <w:rPr>
          <w:rFonts w:ascii="Arial" w:cs="Arial" w:eastAsia="Arial" w:hAnsi="Arial"/>
          <w:sz w:val="31"/>
          <w:szCs w:val="31"/>
          <w:color w:val="auto"/>
        </w:rPr>
        <w:t>”</w:t>
      </w:r>
      <w:r>
        <w:rPr>
          <w:rFonts w:ascii="宋体" w:cs="宋体" w:eastAsia="宋体" w:hAnsi="宋体"/>
          <w:sz w:val="31"/>
          <w:szCs w:val="31"/>
          <w:color w:val="auto"/>
        </w:rPr>
        <w:t>赛道单列</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奖项、单独设置评审指标，突出项目的社会贡献和公益价值。具</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体方案如下</w:t>
      </w:r>
    </w:p>
    <w:p>
      <w:pPr>
        <w:spacing w:after="0" w:line="214"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一、参赛项目要求</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（一）参加</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赛道的项目要在推进革命</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老区、贫困地区、城乡社区经济社会发展等方面有创新性、实效</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性和可持续性。</w:t>
      </w:r>
    </w:p>
    <w:p>
      <w:pPr>
        <w:spacing w:after="0" w:line="2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（二）参赛项目须真实、健康、合法，无任何不良信息，项</w:t>
      </w:r>
    </w:p>
    <w:p>
      <w:pPr>
        <w:spacing w:after="0" w:line="227"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目立意应弘扬正能量，践行社会主义核心价值观。参赛项目不得</w:t>
      </w:r>
    </w:p>
    <w:p>
      <w:pPr>
        <w:spacing w:after="0" w:line="225"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侵犯他人知识产权；所涉及的发明创造、专利技术、资源等必须</w:t>
      </w:r>
    </w:p>
    <w:p>
      <w:pPr>
        <w:spacing w:after="0" w:line="227"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拥有清晰合法的知识产权或物权；抄袭、盗用、提供虚假材料或</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违反相关法律法规一经发现即刻丧失参赛相关权利并自负一切</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法律责任。</w:t>
      </w:r>
    </w:p>
    <w:p>
      <w:pPr>
        <w:spacing w:after="0" w:line="2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（三）参赛项目涉及他人知识产权的，报名时需提交完整的</w:t>
      </w:r>
    </w:p>
    <w:p>
      <w:pPr>
        <w:spacing w:after="0" w:line="228"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具有法律效力的所有人书面授权许可书、专利证书等；已完成工</w:t>
      </w:r>
    </w:p>
    <w:p>
      <w:pPr>
        <w:sectPr>
          <w:pgSz w:w="11900" w:h="16838" w:orient="portrait"/>
          <w:cols w:equalWidth="0" w:num="1">
            <w:col w:w="9026"/>
          </w:cols>
          <w:pgMar w:left="1440" w:top="1440" w:right="1440" w:bottom="969" w:gutter="0" w:footer="0" w:header="0"/>
        </w:sectPr>
      </w:pPr>
    </w:p>
    <w:p>
      <w:pPr>
        <w:spacing w:after="0" w:line="219"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20 —</w:t>
      </w:r>
    </w:p>
    <w:p>
      <w:pPr>
        <w:sectPr>
          <w:pgSz w:w="11900" w:h="16838" w:orient="portrait"/>
          <w:cols w:equalWidth="0" w:num="1">
            <w:col w:w="9026"/>
          </w:cols>
          <w:pgMar w:left="1440" w:top="1440" w:right="1440" w:bottom="969" w:gutter="0" w:footer="0" w:header="0"/>
          <w:type w:val="continuous"/>
        </w:sectPr>
      </w:pPr>
    </w:p>
    <w:bookmarkStart w:id="20" w:name="page21"/>
    <w:bookmarkEnd w:id="20"/>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商登记注册的创业项目，报名时需提交营业执照及统一社会信用</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代码等相关复印件、单位概况、法定代表人情况、股权结构等。</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参赛项目可提供当前财务数据、已获投资情况、带动就业情况等</w:t>
      </w:r>
    </w:p>
    <w:p>
      <w:pPr>
        <w:spacing w:after="0" w:line="203"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相关证明材料。已获投资（或收入）</w:t>
      </w:r>
      <w:r>
        <w:rPr>
          <w:rFonts w:ascii="Arial" w:cs="Arial" w:eastAsia="Arial" w:hAnsi="Arial"/>
          <w:sz w:val="31"/>
          <w:szCs w:val="31"/>
          <w:color w:val="auto"/>
        </w:rPr>
        <w:t xml:space="preserve">1000 </w:t>
      </w:r>
      <w:r>
        <w:rPr>
          <w:rFonts w:ascii="宋体" w:cs="宋体" w:eastAsia="宋体" w:hAnsi="宋体"/>
          <w:sz w:val="31"/>
          <w:szCs w:val="31"/>
          <w:color w:val="auto"/>
        </w:rPr>
        <w:t>万元以上的参赛项目，</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请在省级决赛时提供相应佐证材料。</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（四）以团队为单位报名参赛。允许跨校组建团队，每个团</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队的参赛成员不少于</w:t>
      </w:r>
      <w:r>
        <w:rPr>
          <w:rFonts w:ascii="Arial" w:cs="Arial" w:eastAsia="Arial" w:hAnsi="Arial"/>
          <w:sz w:val="32"/>
          <w:szCs w:val="32"/>
          <w:color w:val="auto"/>
        </w:rPr>
        <w:t xml:space="preserve"> 3 </w:t>
      </w:r>
      <w:r>
        <w:rPr>
          <w:rFonts w:ascii="宋体" w:cs="宋体" w:eastAsia="宋体" w:hAnsi="宋体"/>
          <w:sz w:val="32"/>
          <w:szCs w:val="32"/>
          <w:color w:val="auto"/>
        </w:rPr>
        <w:t>人，须为项目的实际成员。参赛团队所报</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参赛创业项目，须为本团队策划或经营的项目，不得借用他人项</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目参赛。</w:t>
      </w:r>
    </w:p>
    <w:p>
      <w:pPr>
        <w:spacing w:after="0" w:line="191"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w:t>
      </w:r>
      <w:r>
        <w:rPr>
          <w:rFonts w:ascii="宋体" w:cs="宋体" w:eastAsia="宋体" w:hAnsi="宋体"/>
          <w:sz w:val="32"/>
          <w:szCs w:val="32"/>
          <w:color w:val="auto"/>
        </w:rPr>
        <w:t>五</w:t>
      </w:r>
      <w:r>
        <w:rPr>
          <w:rFonts w:ascii="Arial" w:cs="Arial" w:eastAsia="Arial" w:hAnsi="Arial"/>
          <w:sz w:val="32"/>
          <w:szCs w:val="32"/>
          <w:color w:val="auto"/>
        </w:rPr>
        <w:t xml:space="preserve">) </w:t>
      </w:r>
      <w:r>
        <w:rPr>
          <w:rFonts w:ascii="宋体" w:cs="宋体" w:eastAsia="宋体" w:hAnsi="宋体"/>
          <w:sz w:val="32"/>
          <w:szCs w:val="32"/>
          <w:color w:val="auto"/>
        </w:rPr>
        <w:t>参赛项目根据各赛道相应的要求，只能选择一个符合</w:t>
      </w:r>
    </w:p>
    <w:p>
      <w:pPr>
        <w:spacing w:after="0" w:line="209" w:lineRule="exact"/>
        <w:rPr>
          <w:sz w:val="20"/>
          <w:szCs w:val="20"/>
          <w:color w:val="auto"/>
        </w:rPr>
      </w:pPr>
    </w:p>
    <w:p>
      <w:pPr>
        <w:ind w:left="100"/>
        <w:spacing w:after="0" w:line="406" w:lineRule="exact"/>
        <w:rPr>
          <w:sz w:val="20"/>
          <w:szCs w:val="20"/>
          <w:color w:val="auto"/>
        </w:rPr>
      </w:pPr>
      <w:r>
        <w:rPr>
          <w:rFonts w:ascii="宋体" w:cs="宋体" w:eastAsia="宋体" w:hAnsi="宋体"/>
          <w:sz w:val="32"/>
          <w:szCs w:val="32"/>
          <w:color w:val="auto"/>
        </w:rPr>
        <w:t>要求的赛道参赛。已获往届中国</w:t>
      </w:r>
      <w:r>
        <w:rPr>
          <w:rFonts w:ascii="Calibri" w:cs="Calibri" w:eastAsia="Calibri" w:hAnsi="Calibri"/>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Calibri" w:cs="Calibri" w:eastAsia="Calibri" w:hAnsi="Calibri"/>
          <w:sz w:val="32"/>
          <w:szCs w:val="32"/>
          <w:color w:val="auto"/>
        </w:rPr>
        <w:t>”</w:t>
      </w:r>
      <w:r>
        <w:rPr>
          <w:rFonts w:ascii="宋体" w:cs="宋体" w:eastAsia="宋体" w:hAnsi="宋体"/>
          <w:sz w:val="32"/>
          <w:szCs w:val="32"/>
          <w:color w:val="auto"/>
        </w:rPr>
        <w:t>大学生创新创业大赛</w:t>
      </w:r>
    </w:p>
    <w:p>
      <w:pPr>
        <w:spacing w:after="0" w:line="193"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全国总决赛各赛道金奖和银奖的项目，不可报名参加第五届大赛。</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已获往届山东省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大学生创新创业大赛金奖项目且未</w:t>
      </w:r>
    </w:p>
    <w:p>
      <w:pPr>
        <w:spacing w:after="0" w:line="209" w:lineRule="exact"/>
        <w:rPr>
          <w:sz w:val="20"/>
          <w:szCs w:val="20"/>
          <w:color w:val="auto"/>
        </w:rPr>
      </w:pPr>
    </w:p>
    <w:p>
      <w:pPr>
        <w:ind w:left="100"/>
        <w:spacing w:after="0" w:line="406" w:lineRule="exact"/>
        <w:rPr>
          <w:sz w:val="20"/>
          <w:szCs w:val="20"/>
          <w:color w:val="auto"/>
        </w:rPr>
      </w:pPr>
      <w:r>
        <w:rPr>
          <w:rFonts w:ascii="宋体" w:cs="宋体" w:eastAsia="宋体" w:hAnsi="宋体"/>
          <w:sz w:val="32"/>
          <w:szCs w:val="32"/>
          <w:color w:val="auto"/>
        </w:rPr>
        <w:t>获往届中国</w:t>
      </w:r>
      <w:r>
        <w:rPr>
          <w:rFonts w:ascii="Calibri" w:cs="Calibri" w:eastAsia="Calibri" w:hAnsi="Calibri"/>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Calibri" w:cs="Calibri" w:eastAsia="Calibri" w:hAnsi="Calibri"/>
          <w:sz w:val="32"/>
          <w:szCs w:val="32"/>
          <w:color w:val="auto"/>
        </w:rPr>
        <w:t>”</w:t>
      </w:r>
      <w:r>
        <w:rPr>
          <w:rFonts w:ascii="宋体" w:cs="宋体" w:eastAsia="宋体" w:hAnsi="宋体"/>
          <w:sz w:val="32"/>
          <w:szCs w:val="32"/>
          <w:color w:val="auto"/>
        </w:rPr>
        <w:t>大学生创新创业大赛全国总决赛各赛道金</w:t>
      </w:r>
    </w:p>
    <w:p>
      <w:pPr>
        <w:spacing w:after="0" w:line="182"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奖和银奖的项目可以报名参赛，但不重复授奖。</w:t>
      </w:r>
    </w:p>
    <w:p>
      <w:pPr>
        <w:spacing w:after="0" w:line="213"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二、参赛组别和对象</w:t>
      </w:r>
    </w:p>
    <w:p>
      <w:pPr>
        <w:spacing w:after="0" w:line="19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参加大赛</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赛道的项目须为参加</w:t>
      </w:r>
      <w:r>
        <w:rPr>
          <w:rFonts w:ascii="Arial" w:cs="Arial" w:eastAsia="Arial" w:hAnsi="Arial"/>
          <w:sz w:val="32"/>
          <w:szCs w:val="32"/>
          <w:color w:val="auto"/>
        </w:rPr>
        <w:t>“</w:t>
      </w:r>
      <w:r>
        <w:rPr>
          <w:rFonts w:ascii="宋体" w:cs="宋体" w:eastAsia="宋体" w:hAnsi="宋体"/>
          <w:sz w:val="32"/>
          <w:szCs w:val="32"/>
          <w:color w:val="auto"/>
        </w:rPr>
        <w:t>青年</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红色筑梦之旅</w:t>
      </w:r>
      <w:r>
        <w:rPr>
          <w:rFonts w:ascii="Arial" w:cs="Arial" w:eastAsia="Arial" w:hAnsi="Arial"/>
          <w:sz w:val="31"/>
          <w:szCs w:val="31"/>
          <w:color w:val="auto"/>
        </w:rPr>
        <w:t>”</w:t>
      </w:r>
      <w:r>
        <w:rPr>
          <w:rFonts w:ascii="宋体" w:cs="宋体" w:eastAsia="宋体" w:hAnsi="宋体"/>
          <w:sz w:val="31"/>
          <w:szCs w:val="31"/>
          <w:color w:val="auto"/>
        </w:rPr>
        <w:t>活动的项目。根据项目性质和特点，分为公益组、</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商业组。</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（一）公益组。参赛项目以社会价值为导向，在公益服务领</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域具有较好的创意、产品或服务模式的创业计划和实践，并符合</w:t>
      </w:r>
    </w:p>
    <w:p>
      <w:pPr>
        <w:spacing w:after="0" w:line="214"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以下条件：</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21 —</w:t>
      </w:r>
    </w:p>
    <w:p>
      <w:pPr>
        <w:sectPr>
          <w:pgSz w:w="11900" w:h="16838" w:orient="portrait"/>
          <w:cols w:equalWidth="0" w:num="1">
            <w:col w:w="9100"/>
          </w:cols>
          <w:pgMar w:left="1440" w:top="1440" w:right="1366" w:bottom="969" w:gutter="0" w:footer="0" w:header="0"/>
          <w:type w:val="continuous"/>
        </w:sectPr>
      </w:pPr>
    </w:p>
    <w:bookmarkStart w:id="21" w:name="page22"/>
    <w:bookmarkEnd w:id="21"/>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1.</w:t>
      </w:r>
      <w:r>
        <w:rPr>
          <w:rFonts w:ascii="宋体" w:cs="宋体" w:eastAsia="宋体" w:hAnsi="宋体"/>
          <w:sz w:val="32"/>
          <w:szCs w:val="32"/>
          <w:color w:val="auto"/>
        </w:rPr>
        <w:t>参赛申报主体为独立的公益项目或者社会组织，注册或未</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注册成立公益机构（或社会组织）的项目均可参赛。</w:t>
      </w:r>
    </w:p>
    <w:p>
      <w:pPr>
        <w:spacing w:after="0" w:line="193"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参赛申报人须为项目实际负责人，须为普通高等学校在校</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生（可为本专科生、研究生，不含在职生），或毕业</w:t>
      </w:r>
      <w:r>
        <w:rPr>
          <w:rFonts w:ascii="Arial" w:cs="Arial" w:eastAsia="Arial" w:hAnsi="Arial"/>
          <w:sz w:val="32"/>
          <w:szCs w:val="32"/>
          <w:color w:val="auto"/>
        </w:rPr>
        <w:t xml:space="preserve"> 5 </w:t>
      </w:r>
      <w:r>
        <w:rPr>
          <w:rFonts w:ascii="宋体" w:cs="宋体" w:eastAsia="宋体" w:hAnsi="宋体"/>
          <w:sz w:val="32"/>
          <w:szCs w:val="32"/>
          <w:color w:val="auto"/>
        </w:rPr>
        <w:t>年以内的</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毕业生（</w:t>
      </w:r>
      <w:r>
        <w:rPr>
          <w:rFonts w:ascii="Arial" w:cs="Arial" w:eastAsia="Arial" w:hAnsi="Arial"/>
          <w:sz w:val="31"/>
          <w:szCs w:val="31"/>
          <w:color w:val="auto"/>
        </w:rPr>
        <w:t xml:space="preserve">2014 </w:t>
      </w:r>
      <w:r>
        <w:rPr>
          <w:rFonts w:ascii="宋体" w:cs="宋体" w:eastAsia="宋体" w:hAnsi="宋体"/>
          <w:sz w:val="31"/>
          <w:szCs w:val="31"/>
          <w:color w:val="auto"/>
        </w:rPr>
        <w:t>年之后毕业的本专科生、研究生，不含在职生）。</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企业法人代表在国赛通知发布之日后进行变更的不予认可。</w:t>
      </w:r>
    </w:p>
    <w:p>
      <w:pPr>
        <w:spacing w:after="0" w:line="191"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3.</w:t>
      </w:r>
      <w:r>
        <w:rPr>
          <w:rFonts w:ascii="宋体" w:cs="宋体" w:eastAsia="宋体" w:hAnsi="宋体"/>
          <w:sz w:val="32"/>
          <w:szCs w:val="32"/>
          <w:color w:val="auto"/>
        </w:rPr>
        <w:t>师生共创的公益项目，若符合</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要求，可以参加该组。</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（二）商业组。参赛项目以商业手段解决农业农村和城乡社</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区发展的痛点问题、助力精准扶贫和乡村振兴，实现经济价值和</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社会价值的融合，并符合以下条件：</w:t>
      </w:r>
    </w:p>
    <w:p>
      <w:pPr>
        <w:spacing w:after="0" w:line="193"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1.</w:t>
      </w:r>
      <w:r>
        <w:rPr>
          <w:rFonts w:ascii="宋体" w:cs="宋体" w:eastAsia="宋体" w:hAnsi="宋体"/>
          <w:sz w:val="32"/>
          <w:szCs w:val="32"/>
          <w:color w:val="auto"/>
        </w:rPr>
        <w:t>参赛申报人须为项目实际负责人，须为普通高等学校在校</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生（可为本专科生、研究生，不含在职生），或毕业</w:t>
      </w:r>
      <w:r>
        <w:rPr>
          <w:rFonts w:ascii="Arial" w:cs="Arial" w:eastAsia="Arial" w:hAnsi="Arial"/>
          <w:sz w:val="32"/>
          <w:szCs w:val="32"/>
          <w:color w:val="auto"/>
        </w:rPr>
        <w:t xml:space="preserve"> 5 </w:t>
      </w:r>
      <w:r>
        <w:rPr>
          <w:rFonts w:ascii="宋体" w:cs="宋体" w:eastAsia="宋体" w:hAnsi="宋体"/>
          <w:sz w:val="32"/>
          <w:szCs w:val="32"/>
          <w:color w:val="auto"/>
        </w:rPr>
        <w:t>年以内的</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毕业生（</w:t>
      </w:r>
      <w:r>
        <w:rPr>
          <w:rFonts w:ascii="Arial" w:cs="Arial" w:eastAsia="Arial" w:hAnsi="Arial"/>
          <w:sz w:val="31"/>
          <w:szCs w:val="31"/>
          <w:color w:val="auto"/>
        </w:rPr>
        <w:t xml:space="preserve">2014 </w:t>
      </w:r>
      <w:r>
        <w:rPr>
          <w:rFonts w:ascii="宋体" w:cs="宋体" w:eastAsia="宋体" w:hAnsi="宋体"/>
          <w:sz w:val="31"/>
          <w:szCs w:val="31"/>
          <w:color w:val="auto"/>
        </w:rPr>
        <w:t>年之后毕业的本专科生、研究生，不含在职生）。</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企业法人代表在国赛通知发布之日后进行变更的不予认可。</w:t>
      </w:r>
    </w:p>
    <w:p>
      <w:pPr>
        <w:spacing w:after="0" w:line="191"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注册或未注册成立公司的项目均可参赛。已完成工商登记</w:t>
      </w:r>
    </w:p>
    <w:p>
      <w:pPr>
        <w:spacing w:after="0" w:line="218" w:lineRule="exact"/>
        <w:rPr>
          <w:sz w:val="20"/>
          <w:szCs w:val="20"/>
          <w:color w:val="auto"/>
        </w:rPr>
      </w:pPr>
    </w:p>
    <w:p>
      <w:pPr>
        <w:ind w:left="100"/>
        <w:spacing w:after="0" w:line="364" w:lineRule="exact"/>
        <w:rPr>
          <w:sz w:val="20"/>
          <w:szCs w:val="20"/>
          <w:color w:val="auto"/>
        </w:rPr>
      </w:pPr>
      <w:r>
        <w:rPr>
          <w:rFonts w:ascii="宋体" w:cs="宋体" w:eastAsia="宋体" w:hAnsi="宋体"/>
          <w:sz w:val="30"/>
          <w:szCs w:val="30"/>
          <w:color w:val="auto"/>
        </w:rPr>
        <w:t>注册参赛项目的股权结构中，企业法人代表的股权不得少于</w:t>
      </w:r>
      <w:r>
        <w:rPr>
          <w:rFonts w:ascii="Arial" w:cs="Arial" w:eastAsia="Arial" w:hAnsi="Arial"/>
          <w:sz w:val="30"/>
          <w:szCs w:val="30"/>
          <w:color w:val="auto"/>
        </w:rPr>
        <w:t xml:space="preserve"> 10%</w:t>
      </w:r>
      <w:r>
        <w:rPr>
          <w:rFonts w:ascii="宋体" w:cs="宋体" w:eastAsia="宋体" w:hAnsi="宋体"/>
          <w:sz w:val="30"/>
          <w:szCs w:val="30"/>
          <w:color w:val="auto"/>
        </w:rPr>
        <w:t>，</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参赛成员股权合计不得少于</w:t>
      </w:r>
      <w:r>
        <w:rPr>
          <w:rFonts w:ascii="Arial" w:cs="Arial" w:eastAsia="Arial" w:hAnsi="Arial"/>
          <w:sz w:val="32"/>
          <w:szCs w:val="32"/>
          <w:color w:val="auto"/>
        </w:rPr>
        <w:t xml:space="preserve"> 1/3</w:t>
      </w:r>
      <w:r>
        <w:rPr>
          <w:rFonts w:ascii="宋体" w:cs="宋体" w:eastAsia="宋体" w:hAnsi="宋体"/>
          <w:sz w:val="32"/>
          <w:szCs w:val="32"/>
          <w:color w:val="auto"/>
        </w:rPr>
        <w:t>。如已注册成立机构或公司，学</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生须为法人代表。</w:t>
      </w:r>
    </w:p>
    <w:p>
      <w:pPr>
        <w:spacing w:after="0" w:line="193"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3.</w:t>
      </w:r>
      <w:r>
        <w:rPr>
          <w:rFonts w:ascii="宋体" w:cs="宋体" w:eastAsia="宋体" w:hAnsi="宋体"/>
          <w:sz w:val="32"/>
          <w:szCs w:val="32"/>
          <w:color w:val="auto"/>
        </w:rPr>
        <w:t>师生共创的商业组项目只能参加高教主赛道，不能报名参</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加</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w:t>
      </w:r>
    </w:p>
    <w:p>
      <w:pPr>
        <w:spacing w:after="0" w:line="214"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三、比赛赛制</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22 —</w:t>
      </w:r>
    </w:p>
    <w:p>
      <w:pPr>
        <w:sectPr>
          <w:pgSz w:w="11900" w:h="16838" w:orient="portrait"/>
          <w:cols w:equalWidth="0" w:num="1">
            <w:col w:w="9100"/>
          </w:cols>
          <w:pgMar w:left="1440" w:top="1440" w:right="1366" w:bottom="969" w:gutter="0" w:footer="0" w:header="0"/>
          <w:type w:val="continuous"/>
        </w:sectPr>
      </w:pPr>
    </w:p>
    <w:bookmarkStart w:id="22" w:name="page23"/>
    <w:bookmarkEnd w:id="22"/>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大赛采用校级初赛、省级复赛、省级决赛三级赛制。校级初</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赛由各高校负责组织，并按大赛组委会确定的配额择优推荐项</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目。省级复赛和省级决赛由省赛组委会负责组织。省级复赛通过</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会议评审和网络评审相结合的方式进行；省级决赛采用现场比赛</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的方式进行。（省级复赛和决赛的具体参赛要求另行通知）</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四、参赛项目数量</w:t>
      </w:r>
    </w:p>
    <w:p>
      <w:pPr>
        <w:spacing w:after="0" w:line="191"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（一）各高校报名参加</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赛道的项目数</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一般要达到每千名在校生</w:t>
      </w:r>
      <w:r>
        <w:rPr>
          <w:rFonts w:ascii="Arial" w:cs="Arial" w:eastAsia="Arial" w:hAnsi="Arial"/>
          <w:sz w:val="32"/>
          <w:szCs w:val="32"/>
          <w:color w:val="auto"/>
        </w:rPr>
        <w:t xml:space="preserve"> 2 </w:t>
      </w:r>
      <w:r>
        <w:rPr>
          <w:rFonts w:ascii="宋体" w:cs="宋体" w:eastAsia="宋体" w:hAnsi="宋体"/>
          <w:sz w:val="32"/>
          <w:szCs w:val="32"/>
          <w:color w:val="auto"/>
        </w:rPr>
        <w:t>项以上；</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（二）推荐省赛奖励名额：上届大赛国赛和省赛获奖高校可</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获得相应推荐省赛奖励名额。获国赛金奖增加</w:t>
      </w:r>
      <w:r>
        <w:rPr>
          <w:rFonts w:ascii="Arial" w:cs="Arial" w:eastAsia="Arial" w:hAnsi="Arial"/>
          <w:sz w:val="32"/>
          <w:szCs w:val="32"/>
          <w:color w:val="auto"/>
        </w:rPr>
        <w:t xml:space="preserve"> 3 </w:t>
      </w:r>
      <w:r>
        <w:rPr>
          <w:rFonts w:ascii="宋体" w:cs="宋体" w:eastAsia="宋体" w:hAnsi="宋体"/>
          <w:sz w:val="32"/>
          <w:szCs w:val="32"/>
          <w:color w:val="auto"/>
        </w:rPr>
        <w:t>个名额、获国赛</w:t>
      </w:r>
    </w:p>
    <w:p>
      <w:pPr>
        <w:spacing w:after="0" w:line="206"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银奖增加</w:t>
      </w:r>
      <w:r>
        <w:rPr>
          <w:rFonts w:ascii="Arial" w:cs="Arial" w:eastAsia="Arial" w:hAnsi="Arial"/>
          <w:sz w:val="31"/>
          <w:szCs w:val="31"/>
          <w:color w:val="auto"/>
        </w:rPr>
        <w:t xml:space="preserve"> 2 </w:t>
      </w:r>
      <w:r>
        <w:rPr>
          <w:rFonts w:ascii="宋体" w:cs="宋体" w:eastAsia="宋体" w:hAnsi="宋体"/>
          <w:sz w:val="31"/>
          <w:szCs w:val="31"/>
          <w:color w:val="auto"/>
        </w:rPr>
        <w:t>个名额、获省赛金奖增加</w:t>
      </w:r>
      <w:r>
        <w:rPr>
          <w:rFonts w:ascii="Arial" w:cs="Arial" w:eastAsia="Arial" w:hAnsi="Arial"/>
          <w:sz w:val="31"/>
          <w:szCs w:val="31"/>
          <w:color w:val="auto"/>
        </w:rPr>
        <w:t xml:space="preserve"> 1 </w:t>
      </w:r>
      <w:r>
        <w:rPr>
          <w:rFonts w:ascii="宋体" w:cs="宋体" w:eastAsia="宋体" w:hAnsi="宋体"/>
          <w:sz w:val="31"/>
          <w:szCs w:val="31"/>
          <w:color w:val="auto"/>
        </w:rPr>
        <w:t>个名额、获省赛高校优秀</w:t>
      </w:r>
    </w:p>
    <w:p>
      <w:pPr>
        <w:spacing w:after="0" w:line="217" w:lineRule="exact"/>
        <w:rPr>
          <w:sz w:val="20"/>
          <w:szCs w:val="20"/>
          <w:color w:val="auto"/>
        </w:rPr>
      </w:pPr>
    </w:p>
    <w:p>
      <w:pPr>
        <w:ind w:left="100"/>
        <w:spacing w:after="0" w:line="364" w:lineRule="exact"/>
        <w:rPr>
          <w:sz w:val="20"/>
          <w:szCs w:val="20"/>
          <w:color w:val="auto"/>
        </w:rPr>
      </w:pPr>
      <w:r>
        <w:rPr>
          <w:rFonts w:ascii="宋体" w:cs="宋体" w:eastAsia="宋体" w:hAnsi="宋体"/>
          <w:sz w:val="30"/>
          <w:szCs w:val="30"/>
          <w:color w:val="auto"/>
        </w:rPr>
        <w:t>组织奖增加</w:t>
      </w:r>
      <w:r>
        <w:rPr>
          <w:rFonts w:ascii="Arial" w:cs="Arial" w:eastAsia="Arial" w:hAnsi="Arial"/>
          <w:sz w:val="30"/>
          <w:szCs w:val="30"/>
          <w:color w:val="auto"/>
        </w:rPr>
        <w:t xml:space="preserve"> 1 </w:t>
      </w:r>
      <w:r>
        <w:rPr>
          <w:rFonts w:ascii="宋体" w:cs="宋体" w:eastAsia="宋体" w:hAnsi="宋体"/>
          <w:sz w:val="30"/>
          <w:szCs w:val="30"/>
          <w:color w:val="auto"/>
        </w:rPr>
        <w:t>个名额（各校高教主赛道、青年红色筑梦之旅赛道、</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职教赛道奖励名额合并计算）。</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（三）各校入选省赛高教主赛道项目数不做限制。每所高校</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入选全国总决赛高教主赛道项目总数不超过</w:t>
      </w:r>
      <w:r>
        <w:rPr>
          <w:rFonts w:ascii="Arial" w:cs="Arial" w:eastAsia="Arial" w:hAnsi="Arial"/>
          <w:sz w:val="32"/>
          <w:szCs w:val="32"/>
          <w:color w:val="auto"/>
        </w:rPr>
        <w:t xml:space="preserve"> 4 </w:t>
      </w:r>
      <w:r>
        <w:rPr>
          <w:rFonts w:ascii="宋体" w:cs="宋体" w:eastAsia="宋体" w:hAnsi="宋体"/>
          <w:sz w:val="32"/>
          <w:szCs w:val="32"/>
          <w:color w:val="auto"/>
        </w:rPr>
        <w:t>个。</w:t>
      </w:r>
    </w:p>
    <w:p>
      <w:pPr>
        <w:spacing w:after="0" w:line="213"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（四）严禁虚报或乱报项目，如有发现将缩减推荐省赛名额</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并取消优秀组织奖评选资格。</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五、赛程安排</w:t>
      </w:r>
    </w:p>
    <w:p>
      <w:pPr>
        <w:spacing w:after="0" w:line="191"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（一）参赛报名（</w:t>
      </w:r>
      <w:r>
        <w:rPr>
          <w:rFonts w:ascii="Arial" w:cs="Arial" w:eastAsia="Arial" w:hAnsi="Arial"/>
          <w:sz w:val="32"/>
          <w:szCs w:val="32"/>
          <w:color w:val="auto"/>
        </w:rPr>
        <w:t xml:space="preserve">4-6 </w:t>
      </w:r>
      <w:r>
        <w:rPr>
          <w:rFonts w:ascii="宋体" w:cs="宋体" w:eastAsia="宋体" w:hAnsi="宋体"/>
          <w:sz w:val="32"/>
          <w:szCs w:val="32"/>
          <w:color w:val="auto"/>
        </w:rPr>
        <w:t>月）。参赛团队通过登录</w:t>
      </w:r>
      <w:r>
        <w:rPr>
          <w:rFonts w:ascii="Arial" w:cs="Arial" w:eastAsia="Arial" w:hAnsi="Arial"/>
          <w:sz w:val="32"/>
          <w:szCs w:val="32"/>
          <w:color w:val="auto"/>
        </w:rPr>
        <w:t>“</w:t>
      </w:r>
      <w:r>
        <w:rPr>
          <w:rFonts w:ascii="宋体" w:cs="宋体" w:eastAsia="宋体" w:hAnsi="宋体"/>
          <w:sz w:val="32"/>
          <w:szCs w:val="32"/>
          <w:color w:val="auto"/>
        </w:rPr>
        <w:t>全国大学</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）或微信公众号（名称为</w:t>
      </w:r>
      <w:r>
        <w:rPr>
          <w:rFonts w:ascii="Arial" w:cs="Arial" w:eastAsia="Arial" w:hAnsi="Arial"/>
          <w:sz w:val="32"/>
          <w:szCs w:val="32"/>
          <w:color w:val="auto"/>
        </w:rPr>
        <w:t>“</w:t>
      </w:r>
      <w:r>
        <w:rPr>
          <w:rFonts w:ascii="宋体" w:cs="宋体" w:eastAsia="宋体" w:hAnsi="宋体"/>
          <w:sz w:val="32"/>
          <w:szCs w:val="32"/>
          <w:color w:val="auto"/>
        </w:rPr>
        <w:t>全国大</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学生创业服务网</w:t>
      </w:r>
      <w:r>
        <w:rPr>
          <w:rFonts w:ascii="Arial" w:cs="Arial" w:eastAsia="Arial" w:hAnsi="Arial"/>
          <w:sz w:val="32"/>
          <w:szCs w:val="32"/>
          <w:color w:val="auto"/>
        </w:rPr>
        <w:t>”</w:t>
      </w:r>
      <w:r>
        <w:rPr>
          <w:rFonts w:ascii="宋体" w:cs="宋体" w:eastAsia="宋体" w:hAnsi="宋体"/>
          <w:sz w:val="32"/>
          <w:szCs w:val="32"/>
          <w:color w:val="auto"/>
        </w:rPr>
        <w:t>或</w:t>
      </w:r>
      <w:r>
        <w:rPr>
          <w:rFonts w:ascii="Arial" w:cs="Arial" w:eastAsia="Arial" w:hAnsi="Arial"/>
          <w:sz w:val="32"/>
          <w:szCs w:val="32"/>
          <w:color w:val="auto"/>
        </w:rPr>
        <w:t>“</w:t>
      </w:r>
      <w:r>
        <w:rPr>
          <w:rFonts w:ascii="宋体" w:cs="宋体" w:eastAsia="宋体" w:hAnsi="宋体"/>
          <w:sz w:val="32"/>
          <w:szCs w:val="32"/>
          <w:color w:val="auto"/>
        </w:rPr>
        <w:t>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任一方式进行报名。报名系统开放时间为</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4 </w:t>
      </w:r>
      <w:r>
        <w:rPr>
          <w:rFonts w:ascii="宋体" w:cs="宋体" w:eastAsia="宋体" w:hAnsi="宋体"/>
          <w:sz w:val="32"/>
          <w:szCs w:val="32"/>
          <w:color w:val="auto"/>
        </w:rPr>
        <w:t>月</w:t>
      </w:r>
      <w:r>
        <w:rPr>
          <w:rFonts w:ascii="Arial" w:cs="Arial" w:eastAsia="Arial" w:hAnsi="Arial"/>
          <w:sz w:val="32"/>
          <w:szCs w:val="32"/>
          <w:color w:val="auto"/>
        </w:rPr>
        <w:t xml:space="preserve"> 5 </w:t>
      </w:r>
      <w:r>
        <w:rPr>
          <w:rFonts w:ascii="宋体" w:cs="宋体" w:eastAsia="宋体" w:hAnsi="宋体"/>
          <w:sz w:val="32"/>
          <w:szCs w:val="32"/>
          <w:color w:val="auto"/>
        </w:rPr>
        <w:t>日，由</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23 —</w:t>
      </w:r>
    </w:p>
    <w:p>
      <w:pPr>
        <w:sectPr>
          <w:pgSz w:w="11900" w:h="16838" w:orient="portrait"/>
          <w:cols w:equalWidth="0" w:num="1">
            <w:col w:w="9100"/>
          </w:cols>
          <w:pgMar w:left="1440" w:top="1440" w:right="1366" w:bottom="969" w:gutter="0" w:footer="0" w:header="0"/>
          <w:type w:val="continuous"/>
        </w:sectPr>
      </w:pPr>
    </w:p>
    <w:bookmarkStart w:id="23" w:name="page24"/>
    <w:bookmarkEnd w:id="23"/>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各校根据校赛安排自行决定报名截止时间。</w:t>
      </w:r>
    </w:p>
    <w:p>
      <w:pPr>
        <w:spacing w:after="0" w:line="193" w:lineRule="exact"/>
        <w:rPr>
          <w:sz w:val="20"/>
          <w:szCs w:val="20"/>
          <w:color w:val="auto"/>
        </w:rPr>
      </w:pPr>
    </w:p>
    <w:p>
      <w:pPr>
        <w:ind w:left="740"/>
        <w:spacing w:after="0" w:line="388" w:lineRule="exact"/>
        <w:tabs>
          <w:tab w:leader="none" w:pos="4380" w:val="left"/>
          <w:tab w:leader="none" w:pos="4940" w:val="left"/>
          <w:tab w:leader="none" w:pos="5500" w:val="left"/>
        </w:tabs>
        <w:rPr>
          <w:sz w:val="20"/>
          <w:szCs w:val="20"/>
          <w:color w:val="auto"/>
        </w:rPr>
      </w:pPr>
      <w:r>
        <w:rPr>
          <w:rFonts w:ascii="宋体" w:cs="宋体" w:eastAsia="宋体" w:hAnsi="宋体"/>
          <w:sz w:val="32"/>
          <w:szCs w:val="32"/>
          <w:color w:val="auto"/>
        </w:rPr>
        <w:t>（ 二 ） 校 级 初 赛 （</w:t>
      </w:r>
      <w:r>
        <w:rPr>
          <w:rFonts w:ascii="Arial" w:cs="Arial" w:eastAsia="Arial" w:hAnsi="Arial"/>
          <w:sz w:val="32"/>
          <w:szCs w:val="32"/>
          <w:color w:val="auto"/>
        </w:rPr>
        <w:t xml:space="preserve"> 6</w:t>
      </w:r>
      <w:r>
        <w:rPr>
          <w:sz w:val="20"/>
          <w:szCs w:val="20"/>
          <w:color w:val="auto"/>
        </w:rPr>
        <w:tab/>
      </w:r>
      <w:r>
        <w:rPr>
          <w:rFonts w:ascii="宋体" w:cs="宋体" w:eastAsia="宋体" w:hAnsi="宋体"/>
          <w:sz w:val="32"/>
          <w:szCs w:val="32"/>
          <w:color w:val="auto"/>
        </w:rPr>
        <w:t>月</w:t>
      </w:r>
      <w:r>
        <w:rPr>
          <w:sz w:val="20"/>
          <w:szCs w:val="20"/>
          <w:color w:val="auto"/>
        </w:rPr>
        <w:tab/>
      </w:r>
      <w:r>
        <w:rPr>
          <w:rFonts w:ascii="Arial" w:cs="Arial" w:eastAsia="Arial" w:hAnsi="Arial"/>
          <w:sz w:val="32"/>
          <w:szCs w:val="32"/>
          <w:color w:val="auto"/>
        </w:rPr>
        <w:t>30</w:t>
      </w:r>
      <w:r>
        <w:rPr>
          <w:sz w:val="20"/>
          <w:szCs w:val="20"/>
          <w:color w:val="auto"/>
        </w:rPr>
        <w:tab/>
      </w:r>
      <w:r>
        <w:rPr>
          <w:rFonts w:ascii="宋体" w:cs="宋体" w:eastAsia="宋体" w:hAnsi="宋体"/>
          <w:sz w:val="27"/>
          <w:szCs w:val="27"/>
          <w:color w:val="auto"/>
        </w:rPr>
        <w:t>日 前 ）。 各 院 校 登 录</w:t>
      </w:r>
    </w:p>
    <w:p>
      <w:pPr>
        <w:spacing w:after="0" w:line="193" w:lineRule="exact"/>
        <w:rPr>
          <w:sz w:val="20"/>
          <w:szCs w:val="20"/>
          <w:color w:val="auto"/>
        </w:rPr>
      </w:pPr>
    </w:p>
    <w:p>
      <w:pPr>
        <w:jc w:val="center"/>
        <w:ind w:right="-13"/>
        <w:spacing w:after="0" w:line="388" w:lineRule="exact"/>
        <w:rPr>
          <w:sz w:val="20"/>
          <w:szCs w:val="20"/>
          <w:color w:val="auto"/>
        </w:rPr>
      </w:pPr>
      <w:r>
        <w:rPr>
          <w:rFonts w:ascii="Arial" w:cs="Arial" w:eastAsia="Arial" w:hAnsi="Arial"/>
          <w:sz w:val="32"/>
          <w:szCs w:val="32"/>
          <w:color w:val="auto"/>
        </w:rPr>
        <w:t xml:space="preserve">cy.ncss.cn/gl/login </w:t>
      </w:r>
      <w:r>
        <w:rPr>
          <w:rFonts w:ascii="宋体" w:cs="宋体" w:eastAsia="宋体" w:hAnsi="宋体"/>
          <w:sz w:val="32"/>
          <w:szCs w:val="32"/>
          <w:color w:val="auto"/>
        </w:rPr>
        <w:t>进行大赛管理和信息查看。校级账号由省</w:t>
      </w:r>
    </w:p>
    <w:p>
      <w:pPr>
        <w:spacing w:after="0" w:line="225"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级管理用户进行管理和分配。校赛比赛环节、评审方式等由各院</w:t>
      </w:r>
    </w:p>
    <w:p>
      <w:pPr>
        <w:spacing w:after="0" w:line="205"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校自行决定。校级初赛须在</w:t>
      </w:r>
      <w:r>
        <w:rPr>
          <w:rFonts w:ascii="Arial" w:cs="Arial" w:eastAsia="Arial" w:hAnsi="Arial"/>
          <w:sz w:val="31"/>
          <w:szCs w:val="31"/>
          <w:color w:val="auto"/>
        </w:rPr>
        <w:t xml:space="preserve"> 6 </w:t>
      </w:r>
      <w:r>
        <w:rPr>
          <w:rFonts w:ascii="宋体" w:cs="宋体" w:eastAsia="宋体" w:hAnsi="宋体"/>
          <w:sz w:val="31"/>
          <w:szCs w:val="31"/>
          <w:color w:val="auto"/>
        </w:rPr>
        <w:t>月</w:t>
      </w:r>
      <w:r>
        <w:rPr>
          <w:rFonts w:ascii="Arial" w:cs="Arial" w:eastAsia="Arial" w:hAnsi="Arial"/>
          <w:sz w:val="31"/>
          <w:szCs w:val="31"/>
          <w:color w:val="auto"/>
        </w:rPr>
        <w:t xml:space="preserve"> 30 </w:t>
      </w:r>
      <w:r>
        <w:rPr>
          <w:rFonts w:ascii="宋体" w:cs="宋体" w:eastAsia="宋体" w:hAnsi="宋体"/>
          <w:sz w:val="31"/>
          <w:szCs w:val="31"/>
          <w:color w:val="auto"/>
        </w:rPr>
        <w:t>日前结束并完成省赛项目推</w:t>
      </w:r>
    </w:p>
    <w:p>
      <w:pPr>
        <w:spacing w:after="0" w:line="206"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荐，推荐项目应有校赛排名，供省赛遴选参考。</w:t>
      </w:r>
      <w:r>
        <w:rPr>
          <w:rFonts w:ascii="Arial" w:cs="Arial" w:eastAsia="Arial" w:hAnsi="Arial"/>
          <w:sz w:val="31"/>
          <w:szCs w:val="31"/>
          <w:color w:val="auto"/>
        </w:rPr>
        <w:t xml:space="preserve">6 </w:t>
      </w:r>
      <w:r>
        <w:rPr>
          <w:rFonts w:ascii="宋体" w:cs="宋体" w:eastAsia="宋体" w:hAnsi="宋体"/>
          <w:sz w:val="31"/>
          <w:szCs w:val="31"/>
          <w:color w:val="auto"/>
        </w:rPr>
        <w:t>月</w:t>
      </w:r>
      <w:r>
        <w:rPr>
          <w:rFonts w:ascii="Arial" w:cs="Arial" w:eastAsia="Arial" w:hAnsi="Arial"/>
          <w:sz w:val="31"/>
          <w:szCs w:val="31"/>
          <w:color w:val="auto"/>
        </w:rPr>
        <w:t xml:space="preserve"> 30 </w:t>
      </w:r>
      <w:r>
        <w:rPr>
          <w:rFonts w:ascii="宋体" w:cs="宋体" w:eastAsia="宋体" w:hAnsi="宋体"/>
          <w:sz w:val="31"/>
          <w:szCs w:val="31"/>
          <w:color w:val="auto"/>
        </w:rPr>
        <w:t>日</w:t>
      </w:r>
      <w:r>
        <w:rPr>
          <w:rFonts w:ascii="Arial" w:cs="Arial" w:eastAsia="Arial" w:hAnsi="Arial"/>
          <w:sz w:val="31"/>
          <w:szCs w:val="31"/>
          <w:color w:val="auto"/>
        </w:rPr>
        <w:t xml:space="preserve">-8 </w:t>
      </w:r>
      <w:r>
        <w:rPr>
          <w:rFonts w:ascii="宋体" w:cs="宋体" w:eastAsia="宋体" w:hAnsi="宋体"/>
          <w:sz w:val="31"/>
          <w:szCs w:val="31"/>
          <w:color w:val="auto"/>
        </w:rPr>
        <w:t>月</w:t>
      </w:r>
    </w:p>
    <w:p>
      <w:pPr>
        <w:spacing w:after="0" w:line="261" w:lineRule="exact"/>
        <w:rPr>
          <w:sz w:val="20"/>
          <w:szCs w:val="20"/>
          <w:color w:val="auto"/>
        </w:rPr>
      </w:pPr>
    </w:p>
    <w:p>
      <w:pPr>
        <w:ind w:left="100" w:right="86" w:hanging="8"/>
        <w:spacing w:after="0" w:line="449" w:lineRule="exact"/>
        <w:tabs>
          <w:tab w:leader="none" w:pos="582" w:val="left"/>
        </w:tabs>
        <w:numPr>
          <w:ilvl w:val="0"/>
          <w:numId w:val="10"/>
        </w:numPr>
        <w:rPr>
          <w:rFonts w:ascii="Arial" w:cs="Arial" w:eastAsia="Arial" w:hAnsi="Arial"/>
          <w:sz w:val="32"/>
          <w:szCs w:val="32"/>
          <w:color w:val="auto"/>
        </w:rPr>
      </w:pPr>
      <w:r>
        <w:rPr>
          <w:rFonts w:ascii="宋体" w:cs="宋体" w:eastAsia="宋体" w:hAnsi="宋体"/>
          <w:sz w:val="32"/>
          <w:szCs w:val="32"/>
          <w:color w:val="auto"/>
        </w:rPr>
        <w:t>日期间，各高校还可继续发动学生在</w:t>
      </w:r>
      <w:r>
        <w:rPr>
          <w:rFonts w:ascii="Arial" w:cs="Arial" w:eastAsia="Arial" w:hAnsi="Arial"/>
          <w:sz w:val="32"/>
          <w:szCs w:val="32"/>
          <w:color w:val="auto"/>
        </w:rPr>
        <w:t>“</w:t>
      </w:r>
      <w:r>
        <w:rPr>
          <w:rFonts w:ascii="宋体" w:cs="宋体" w:eastAsia="宋体" w:hAnsi="宋体"/>
          <w:sz w:val="32"/>
          <w:szCs w:val="32"/>
          <w:color w:val="auto"/>
        </w:rPr>
        <w:t>大创网</w:t>
      </w:r>
      <w:r>
        <w:rPr>
          <w:rFonts w:ascii="Arial" w:cs="Arial" w:eastAsia="Arial" w:hAnsi="Arial"/>
          <w:sz w:val="32"/>
          <w:szCs w:val="32"/>
          <w:color w:val="auto"/>
        </w:rPr>
        <w:t>”</w:t>
      </w:r>
      <w:r>
        <w:rPr>
          <w:rFonts w:ascii="宋体" w:cs="宋体" w:eastAsia="宋体" w:hAnsi="宋体"/>
          <w:sz w:val="32"/>
          <w:szCs w:val="32"/>
          <w:color w:val="auto"/>
        </w:rPr>
        <w:t>报名，申报数量较多的学校将有机会获得高校优秀组织奖。</w:t>
      </w:r>
    </w:p>
    <w:p>
      <w:pPr>
        <w:spacing w:after="0" w:line="193" w:lineRule="exact"/>
        <w:rPr>
          <w:rFonts w:ascii="Arial" w:cs="Arial" w:eastAsia="Arial" w:hAnsi="Arial"/>
          <w:sz w:val="32"/>
          <w:szCs w:val="32"/>
          <w:color w:val="auto"/>
        </w:rPr>
      </w:pPr>
    </w:p>
    <w:p>
      <w:pPr>
        <w:ind w:left="740"/>
        <w:spacing w:after="0" w:line="388" w:lineRule="exact"/>
        <w:rPr>
          <w:rFonts w:ascii="Arial" w:cs="Arial" w:eastAsia="Arial" w:hAnsi="Arial"/>
          <w:sz w:val="32"/>
          <w:szCs w:val="32"/>
          <w:color w:val="auto"/>
        </w:rPr>
      </w:pPr>
      <w:r>
        <w:rPr>
          <w:rFonts w:ascii="宋体" w:cs="宋体" w:eastAsia="宋体" w:hAnsi="宋体"/>
          <w:sz w:val="32"/>
          <w:szCs w:val="32"/>
          <w:color w:val="auto"/>
        </w:rPr>
        <w:t>（三）省级复赛（</w:t>
      </w:r>
      <w:r>
        <w:rPr>
          <w:rFonts w:ascii="Arial" w:cs="Arial" w:eastAsia="Arial" w:hAnsi="Arial"/>
          <w:sz w:val="32"/>
          <w:szCs w:val="32"/>
          <w:color w:val="auto"/>
        </w:rPr>
        <w:t xml:space="preserve">7 </w:t>
      </w:r>
      <w:r>
        <w:rPr>
          <w:rFonts w:ascii="宋体" w:cs="宋体" w:eastAsia="宋体" w:hAnsi="宋体"/>
          <w:sz w:val="32"/>
          <w:szCs w:val="32"/>
          <w:color w:val="auto"/>
        </w:rPr>
        <w:t>月中旬）</w:t>
      </w:r>
    </w:p>
    <w:p>
      <w:pPr>
        <w:spacing w:after="0" w:line="213"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宋体" w:cs="宋体" w:eastAsia="宋体" w:hAnsi="宋体"/>
          <w:sz w:val="32"/>
          <w:szCs w:val="32"/>
          <w:color w:val="auto"/>
        </w:rPr>
        <w:t>分为专家组会议评审和网络评审两轮。</w:t>
      </w:r>
    </w:p>
    <w:p>
      <w:pPr>
        <w:spacing w:after="0" w:line="264" w:lineRule="exact"/>
        <w:rPr>
          <w:rFonts w:ascii="Arial" w:cs="Arial" w:eastAsia="Arial" w:hAnsi="Arial"/>
          <w:sz w:val="32"/>
          <w:szCs w:val="32"/>
          <w:color w:val="auto"/>
        </w:rPr>
      </w:pPr>
    </w:p>
    <w:p>
      <w:pPr>
        <w:ind w:left="100" w:right="86" w:firstLine="641"/>
        <w:spacing w:after="0" w:line="448" w:lineRule="exact"/>
        <w:rPr>
          <w:rFonts w:ascii="Arial" w:cs="Arial" w:eastAsia="Arial" w:hAnsi="Arial"/>
          <w:sz w:val="32"/>
          <w:szCs w:val="32"/>
          <w:color w:val="auto"/>
        </w:rPr>
      </w:pPr>
      <w:r>
        <w:rPr>
          <w:rFonts w:ascii="宋体" w:cs="宋体" w:eastAsia="宋体" w:hAnsi="宋体"/>
          <w:sz w:val="31"/>
          <w:szCs w:val="31"/>
          <w:color w:val="auto"/>
        </w:rPr>
        <w:t>通过专家组会议评审，共遴选出</w:t>
      </w:r>
      <w:r>
        <w:rPr>
          <w:rFonts w:ascii="Arial" w:cs="Arial" w:eastAsia="Arial" w:hAnsi="Arial"/>
          <w:sz w:val="31"/>
          <w:szCs w:val="31"/>
          <w:color w:val="auto"/>
        </w:rPr>
        <w:t xml:space="preserve"> 200 </w:t>
      </w:r>
      <w:r>
        <w:rPr>
          <w:rFonts w:ascii="宋体" w:cs="宋体" w:eastAsia="宋体" w:hAnsi="宋体"/>
          <w:sz w:val="31"/>
          <w:szCs w:val="31"/>
          <w:color w:val="auto"/>
        </w:rPr>
        <w:t>个左右项目参加网络评审。通过网络评审，共遴选出</w:t>
      </w:r>
      <w:r>
        <w:rPr>
          <w:rFonts w:ascii="Arial" w:cs="Arial" w:eastAsia="Arial" w:hAnsi="Arial"/>
          <w:sz w:val="31"/>
          <w:szCs w:val="31"/>
          <w:color w:val="auto"/>
        </w:rPr>
        <w:t xml:space="preserve"> 60 </w:t>
      </w:r>
      <w:r>
        <w:rPr>
          <w:rFonts w:ascii="宋体" w:cs="宋体" w:eastAsia="宋体" w:hAnsi="宋体"/>
          <w:sz w:val="31"/>
          <w:szCs w:val="31"/>
          <w:color w:val="auto"/>
        </w:rPr>
        <w:t>个左右项目参加现场决赛。</w:t>
      </w:r>
    </w:p>
    <w:p>
      <w:pPr>
        <w:spacing w:after="0" w:line="193" w:lineRule="exact"/>
        <w:rPr>
          <w:rFonts w:ascii="Arial" w:cs="Arial" w:eastAsia="Arial" w:hAnsi="Arial"/>
          <w:sz w:val="32"/>
          <w:szCs w:val="32"/>
          <w:color w:val="auto"/>
        </w:rPr>
      </w:pPr>
    </w:p>
    <w:p>
      <w:pPr>
        <w:ind w:left="740"/>
        <w:spacing w:after="0" w:line="388" w:lineRule="exact"/>
        <w:rPr>
          <w:rFonts w:ascii="Arial" w:cs="Arial" w:eastAsia="Arial" w:hAnsi="Arial"/>
          <w:sz w:val="32"/>
          <w:szCs w:val="32"/>
          <w:color w:val="auto"/>
        </w:rPr>
      </w:pPr>
      <w:r>
        <w:rPr>
          <w:rFonts w:ascii="宋体" w:cs="宋体" w:eastAsia="宋体" w:hAnsi="宋体"/>
          <w:sz w:val="32"/>
          <w:szCs w:val="32"/>
          <w:color w:val="auto"/>
        </w:rPr>
        <w:t>（四）省级决赛（</w:t>
      </w:r>
      <w:r>
        <w:rPr>
          <w:rFonts w:ascii="Arial" w:cs="Arial" w:eastAsia="Arial" w:hAnsi="Arial"/>
          <w:sz w:val="32"/>
          <w:szCs w:val="32"/>
          <w:color w:val="auto"/>
        </w:rPr>
        <w:t xml:space="preserve">7 </w:t>
      </w:r>
      <w:r>
        <w:rPr>
          <w:rFonts w:ascii="宋体" w:cs="宋体" w:eastAsia="宋体" w:hAnsi="宋体"/>
          <w:sz w:val="32"/>
          <w:szCs w:val="32"/>
          <w:color w:val="auto"/>
        </w:rPr>
        <w:t>月下旬）</w:t>
      </w:r>
    </w:p>
    <w:p>
      <w:pPr>
        <w:spacing w:after="0" w:line="263" w:lineRule="exact"/>
        <w:rPr>
          <w:rFonts w:ascii="Arial" w:cs="Arial" w:eastAsia="Arial" w:hAnsi="Arial"/>
          <w:sz w:val="32"/>
          <w:szCs w:val="32"/>
          <w:color w:val="auto"/>
        </w:rPr>
      </w:pPr>
    </w:p>
    <w:p>
      <w:pPr>
        <w:jc w:val="both"/>
        <w:ind w:left="100" w:right="86" w:firstLine="641"/>
        <w:spacing w:after="0" w:line="492" w:lineRule="exact"/>
        <w:rPr>
          <w:rFonts w:ascii="Arial" w:cs="Arial" w:eastAsia="Arial" w:hAnsi="Arial"/>
          <w:sz w:val="32"/>
          <w:szCs w:val="32"/>
          <w:color w:val="auto"/>
        </w:rPr>
      </w:pPr>
      <w:r>
        <w:rPr>
          <w:rFonts w:ascii="宋体" w:cs="宋体" w:eastAsia="宋体" w:hAnsi="宋体"/>
          <w:sz w:val="32"/>
          <w:szCs w:val="32"/>
          <w:color w:val="auto"/>
        </w:rPr>
        <w:t>省级决赛定于</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7 </w:t>
      </w:r>
      <w:r>
        <w:rPr>
          <w:rFonts w:ascii="宋体" w:cs="宋体" w:eastAsia="宋体" w:hAnsi="宋体"/>
          <w:sz w:val="32"/>
          <w:szCs w:val="32"/>
          <w:color w:val="auto"/>
        </w:rPr>
        <w:t>月下旬举办，通过现场比赛的方式进行。将决出金奖、银奖、铜奖及其他各类奖项，并按照国赛组委会分配名额择优推荐项目参加全国总决赛。</w:t>
      </w:r>
    </w:p>
    <w:p>
      <w:pPr>
        <w:spacing w:after="0" w:line="219"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宋体" w:cs="宋体" w:eastAsia="宋体" w:hAnsi="宋体"/>
          <w:sz w:val="32"/>
          <w:szCs w:val="32"/>
          <w:color w:val="auto"/>
        </w:rPr>
        <w:t>省级复赛、决赛具体时间、地点及安排另行通知。</w:t>
      </w:r>
    </w:p>
    <w:p>
      <w:pPr>
        <w:spacing w:after="0" w:line="215"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黑体" w:cs="黑体" w:eastAsia="黑体" w:hAnsi="黑体"/>
          <w:sz w:val="32"/>
          <w:szCs w:val="32"/>
          <w:color w:val="auto"/>
        </w:rPr>
        <w:t>六、评审规则</w:t>
      </w:r>
    </w:p>
    <w:p>
      <w:pPr>
        <w:spacing w:after="0" w:line="261" w:lineRule="exact"/>
        <w:rPr>
          <w:rFonts w:ascii="Arial" w:cs="Arial" w:eastAsia="Arial" w:hAnsi="Arial"/>
          <w:sz w:val="32"/>
          <w:szCs w:val="32"/>
          <w:color w:val="auto"/>
        </w:rPr>
      </w:pPr>
    </w:p>
    <w:p>
      <w:pPr>
        <w:ind w:left="100" w:right="86" w:firstLine="641"/>
        <w:spacing w:after="0" w:line="449" w:lineRule="exact"/>
        <w:rPr>
          <w:rFonts w:ascii="Arial" w:cs="Arial" w:eastAsia="Arial" w:hAnsi="Arial"/>
          <w:sz w:val="32"/>
          <w:szCs w:val="32"/>
          <w:color w:val="auto"/>
        </w:rPr>
      </w:pPr>
      <w:r>
        <w:rPr>
          <w:rFonts w:ascii="宋体" w:cs="宋体" w:eastAsia="宋体" w:hAnsi="宋体"/>
          <w:sz w:val="32"/>
          <w:szCs w:val="32"/>
          <w:color w:val="auto"/>
        </w:rPr>
        <w:t>请登录</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）查看具体内容。</w:t>
      </w:r>
    </w:p>
    <w:p>
      <w:pPr>
        <w:spacing w:after="0" w:line="216" w:lineRule="exact"/>
        <w:rPr>
          <w:rFonts w:ascii="Arial" w:cs="Arial" w:eastAsia="Arial" w:hAnsi="Arial"/>
          <w:sz w:val="32"/>
          <w:szCs w:val="32"/>
          <w:color w:val="auto"/>
        </w:rPr>
      </w:pPr>
    </w:p>
    <w:p>
      <w:pPr>
        <w:ind w:left="740"/>
        <w:spacing w:after="0" w:line="366" w:lineRule="exact"/>
        <w:rPr>
          <w:rFonts w:ascii="Arial" w:cs="Arial" w:eastAsia="Arial" w:hAnsi="Arial"/>
          <w:sz w:val="32"/>
          <w:szCs w:val="32"/>
          <w:color w:val="auto"/>
        </w:rPr>
      </w:pPr>
      <w:r>
        <w:rPr>
          <w:rFonts w:ascii="黑体" w:cs="黑体" w:eastAsia="黑体" w:hAnsi="黑体"/>
          <w:sz w:val="32"/>
          <w:szCs w:val="32"/>
          <w:color w:val="auto"/>
        </w:rPr>
        <w:t>七、奖项设置</w:t>
      </w:r>
    </w:p>
    <w:p>
      <w:pPr>
        <w:spacing w:after="0" w:line="190" w:lineRule="exact"/>
        <w:rPr>
          <w:rFonts w:ascii="Arial" w:cs="Arial" w:eastAsia="Arial" w:hAnsi="Arial"/>
          <w:sz w:val="32"/>
          <w:szCs w:val="32"/>
          <w:color w:val="auto"/>
        </w:rPr>
      </w:pPr>
    </w:p>
    <w:p>
      <w:pPr>
        <w:ind w:left="740"/>
        <w:spacing w:after="0" w:line="388" w:lineRule="exact"/>
        <w:rPr>
          <w:rFonts w:ascii="Arial" w:cs="Arial" w:eastAsia="Arial" w:hAnsi="Arial"/>
          <w:sz w:val="32"/>
          <w:szCs w:val="32"/>
          <w:color w:val="auto"/>
        </w:rPr>
      </w:pPr>
      <w:r>
        <w:rPr>
          <w:rFonts w:ascii="宋体" w:cs="宋体" w:eastAsia="宋体" w:hAnsi="宋体"/>
          <w:sz w:val="32"/>
          <w:szCs w:val="32"/>
          <w:color w:val="auto"/>
        </w:rPr>
        <w:t>高教主赛道、</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赛道和职教赛道共设金</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24 —</w:t>
      </w:r>
    </w:p>
    <w:p>
      <w:pPr>
        <w:sectPr>
          <w:pgSz w:w="11900" w:h="16838" w:orient="portrait"/>
          <w:cols w:equalWidth="0" w:num="1">
            <w:col w:w="9026"/>
          </w:cols>
          <w:pgMar w:left="1440" w:top="1440" w:right="1440" w:bottom="969" w:gutter="0" w:footer="0" w:header="0"/>
          <w:type w:val="continuous"/>
        </w:sectPr>
      </w:pPr>
    </w:p>
    <w:bookmarkStart w:id="24" w:name="page25"/>
    <w:bookmarkEnd w:id="24"/>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jc w:val="both"/>
        <w:ind w:left="100" w:right="160" w:hanging="8"/>
        <w:spacing w:after="0" w:line="514" w:lineRule="exact"/>
        <w:tabs>
          <w:tab w:leader="none" w:pos="501" w:val="left"/>
        </w:tabs>
        <w:numPr>
          <w:ilvl w:val="0"/>
          <w:numId w:val="11"/>
        </w:numPr>
        <w:rPr>
          <w:rFonts w:ascii="宋体" w:cs="宋体" w:eastAsia="宋体" w:hAnsi="宋体"/>
          <w:sz w:val="32"/>
          <w:szCs w:val="32"/>
          <w:color w:val="auto"/>
        </w:rPr>
      </w:pPr>
      <w:r>
        <w:rPr>
          <w:rFonts w:ascii="Arial" w:cs="Arial" w:eastAsia="Arial" w:hAnsi="Arial"/>
          <w:sz w:val="32"/>
          <w:szCs w:val="32"/>
          <w:color w:val="auto"/>
        </w:rPr>
        <w:t xml:space="preserve">100 </w:t>
      </w:r>
      <w:r>
        <w:rPr>
          <w:rFonts w:ascii="宋体" w:cs="宋体" w:eastAsia="宋体" w:hAnsi="宋体"/>
          <w:sz w:val="32"/>
          <w:szCs w:val="32"/>
          <w:color w:val="auto"/>
        </w:rPr>
        <w:t>个、银奖</w:t>
      </w:r>
      <w:r>
        <w:rPr>
          <w:rFonts w:ascii="Arial" w:cs="Arial" w:eastAsia="Arial" w:hAnsi="Arial"/>
          <w:sz w:val="32"/>
          <w:szCs w:val="32"/>
          <w:color w:val="auto"/>
        </w:rPr>
        <w:t xml:space="preserve"> 200 </w:t>
      </w:r>
      <w:r>
        <w:rPr>
          <w:rFonts w:ascii="宋体" w:cs="宋体" w:eastAsia="宋体" w:hAnsi="宋体"/>
          <w:sz w:val="32"/>
          <w:szCs w:val="32"/>
          <w:color w:val="auto"/>
        </w:rPr>
        <w:t>个、铜奖</w:t>
      </w:r>
      <w:r>
        <w:rPr>
          <w:rFonts w:ascii="Arial" w:cs="Arial" w:eastAsia="Arial" w:hAnsi="Arial"/>
          <w:sz w:val="32"/>
          <w:szCs w:val="32"/>
          <w:color w:val="auto"/>
        </w:rPr>
        <w:t xml:space="preserve"> 300 </w:t>
      </w:r>
      <w:r>
        <w:rPr>
          <w:rFonts w:ascii="宋体" w:cs="宋体" w:eastAsia="宋体" w:hAnsi="宋体"/>
          <w:sz w:val="32"/>
          <w:szCs w:val="32"/>
          <w:color w:val="auto"/>
        </w:rPr>
        <w:t>个，具体奖项数额将根据各赛道报名比例确定，金奖每项奖励</w:t>
      </w:r>
      <w:r>
        <w:rPr>
          <w:rFonts w:ascii="Arial" w:cs="Arial" w:eastAsia="Arial" w:hAnsi="Arial"/>
          <w:sz w:val="32"/>
          <w:szCs w:val="32"/>
          <w:color w:val="auto"/>
        </w:rPr>
        <w:t xml:space="preserve"> 5 </w:t>
      </w:r>
      <w:r>
        <w:rPr>
          <w:rFonts w:ascii="宋体" w:cs="宋体" w:eastAsia="宋体" w:hAnsi="宋体"/>
          <w:sz w:val="32"/>
          <w:szCs w:val="32"/>
          <w:color w:val="auto"/>
        </w:rPr>
        <w:t>万元；设</w:t>
      </w:r>
      <w:r>
        <w:rPr>
          <w:rFonts w:ascii="Arial" w:cs="Arial" w:eastAsia="Arial" w:hAnsi="Arial"/>
          <w:sz w:val="32"/>
          <w:szCs w:val="32"/>
          <w:color w:val="auto"/>
        </w:rPr>
        <w:t>“</w:t>
      </w:r>
      <w:r>
        <w:rPr>
          <w:rFonts w:ascii="宋体" w:cs="宋体" w:eastAsia="宋体" w:hAnsi="宋体"/>
          <w:sz w:val="32"/>
          <w:szCs w:val="32"/>
          <w:color w:val="auto"/>
        </w:rPr>
        <w:t>乡村振兴奖</w:t>
      </w:r>
      <w:r>
        <w:rPr>
          <w:rFonts w:ascii="Arial" w:cs="Arial" w:eastAsia="Arial" w:hAnsi="Arial"/>
          <w:sz w:val="32"/>
          <w:szCs w:val="32"/>
          <w:color w:val="auto"/>
        </w:rPr>
        <w:t>”“</w:t>
      </w:r>
      <w:r>
        <w:rPr>
          <w:rFonts w:ascii="宋体" w:cs="宋体" w:eastAsia="宋体" w:hAnsi="宋体"/>
          <w:sz w:val="32"/>
          <w:szCs w:val="32"/>
          <w:color w:val="auto"/>
        </w:rPr>
        <w:t>精准扶贫奖</w:t>
      </w:r>
      <w:r>
        <w:rPr>
          <w:rFonts w:ascii="Arial" w:cs="Arial" w:eastAsia="Arial" w:hAnsi="Arial"/>
          <w:sz w:val="32"/>
          <w:szCs w:val="32"/>
          <w:color w:val="auto"/>
        </w:rPr>
        <w:t>”</w:t>
      </w:r>
      <w:r>
        <w:rPr>
          <w:rFonts w:ascii="宋体" w:cs="宋体" w:eastAsia="宋体" w:hAnsi="宋体"/>
          <w:sz w:val="32"/>
          <w:szCs w:val="32"/>
          <w:color w:val="auto"/>
        </w:rPr>
        <w:t>等单项奖各</w:t>
      </w:r>
      <w:r>
        <w:rPr>
          <w:rFonts w:ascii="Arial" w:cs="Arial" w:eastAsia="Arial" w:hAnsi="Arial"/>
          <w:sz w:val="32"/>
          <w:szCs w:val="32"/>
          <w:color w:val="auto"/>
        </w:rPr>
        <w:t xml:space="preserve"> 1 </w:t>
      </w:r>
      <w:r>
        <w:rPr>
          <w:rFonts w:ascii="宋体" w:cs="宋体" w:eastAsia="宋体" w:hAnsi="宋体"/>
          <w:sz w:val="32"/>
          <w:szCs w:val="32"/>
          <w:color w:val="auto"/>
        </w:rPr>
        <w:t>项，奖励对乡村教育、科技、农业、医疗、扶贫等方面有突出贡献的项目。</w:t>
      </w:r>
    </w:p>
    <w:p>
      <w:pPr>
        <w:spacing w:after="0" w:line="265" w:lineRule="exact"/>
        <w:rPr>
          <w:rFonts w:ascii="宋体" w:cs="宋体" w:eastAsia="宋体" w:hAnsi="宋体"/>
          <w:sz w:val="32"/>
          <w:szCs w:val="32"/>
          <w:color w:val="auto"/>
        </w:rPr>
      </w:pPr>
    </w:p>
    <w:p>
      <w:pPr>
        <w:ind w:left="100" w:right="160" w:firstLine="641"/>
        <w:spacing w:after="0" w:line="449" w:lineRule="exact"/>
        <w:rPr>
          <w:rFonts w:ascii="宋体" w:cs="宋体" w:eastAsia="宋体" w:hAnsi="宋体"/>
          <w:sz w:val="32"/>
          <w:szCs w:val="32"/>
          <w:color w:val="auto"/>
        </w:rPr>
      </w:pPr>
      <w:r>
        <w:rPr>
          <w:rFonts w:ascii="宋体" w:cs="宋体" w:eastAsia="宋体" w:hAnsi="宋体"/>
          <w:sz w:val="32"/>
          <w:szCs w:val="32"/>
          <w:color w:val="auto"/>
        </w:rPr>
        <w:t>设</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赛道优秀组织奖</w:t>
      </w:r>
      <w:r>
        <w:rPr>
          <w:rFonts w:ascii="Arial" w:cs="Arial" w:eastAsia="Arial" w:hAnsi="Arial"/>
          <w:sz w:val="32"/>
          <w:szCs w:val="32"/>
          <w:color w:val="auto"/>
        </w:rPr>
        <w:t xml:space="preserve"> 10 </w:t>
      </w:r>
      <w:r>
        <w:rPr>
          <w:rFonts w:ascii="宋体" w:cs="宋体" w:eastAsia="宋体" w:hAnsi="宋体"/>
          <w:sz w:val="32"/>
          <w:szCs w:val="32"/>
          <w:color w:val="auto"/>
        </w:rPr>
        <w:t>个、优秀创新创业导师若干名。获奖单位颁发获奖证书及奖牌。</w:t>
      </w:r>
    </w:p>
    <w:p>
      <w:pPr>
        <w:spacing w:after="0" w:line="214" w:lineRule="exact"/>
        <w:rPr>
          <w:rFonts w:ascii="宋体" w:cs="宋体" w:eastAsia="宋体" w:hAnsi="宋体"/>
          <w:sz w:val="32"/>
          <w:szCs w:val="32"/>
          <w:color w:val="auto"/>
        </w:rPr>
      </w:pPr>
    </w:p>
    <w:p>
      <w:pPr>
        <w:ind w:left="740"/>
        <w:spacing w:after="0" w:line="366" w:lineRule="exact"/>
        <w:rPr>
          <w:rFonts w:ascii="宋体" w:cs="宋体" w:eastAsia="宋体" w:hAnsi="宋体"/>
          <w:sz w:val="32"/>
          <w:szCs w:val="32"/>
          <w:color w:val="auto"/>
        </w:rPr>
      </w:pPr>
      <w:r>
        <w:rPr>
          <w:rFonts w:ascii="黑体" w:cs="黑体" w:eastAsia="黑体" w:hAnsi="黑体"/>
          <w:sz w:val="32"/>
          <w:szCs w:val="32"/>
          <w:color w:val="auto"/>
        </w:rPr>
        <w:t>八、其他</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本附件所涉及条款的最终解释权归第五届山东省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大学生创新创业大赛组委会所有。</w:t>
      </w:r>
    </w:p>
    <w:p>
      <w:pPr>
        <w:sectPr>
          <w:pgSz w:w="11900" w:h="16838" w:orient="portrait"/>
          <w:cols w:equalWidth="0" w:num="1">
            <w:col w:w="9100"/>
          </w:cols>
          <w:pgMar w:left="1440" w:top="1440" w:right="1366" w:bottom="96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25 —</w:t>
      </w:r>
    </w:p>
    <w:p>
      <w:pPr>
        <w:sectPr>
          <w:pgSz w:w="11900" w:h="16838" w:orient="portrait"/>
          <w:cols w:equalWidth="0" w:num="1">
            <w:col w:w="9100"/>
          </w:cols>
          <w:pgMar w:left="1440" w:top="1440" w:right="1366" w:bottom="969" w:gutter="0" w:footer="0" w:header="0"/>
          <w:type w:val="continuous"/>
        </w:sectPr>
      </w:pPr>
    </w:p>
    <w:bookmarkStart w:id="25" w:name="page26"/>
    <w:bookmarkEnd w:id="25"/>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ind w:left="100"/>
        <w:spacing w:after="0" w:line="366" w:lineRule="exact"/>
        <w:rPr>
          <w:sz w:val="20"/>
          <w:szCs w:val="20"/>
          <w:color w:val="auto"/>
        </w:rPr>
      </w:pPr>
      <w:r>
        <w:rPr>
          <w:rFonts w:ascii="黑体" w:cs="黑体" w:eastAsia="黑体" w:hAnsi="黑体"/>
          <w:sz w:val="32"/>
          <w:szCs w:val="32"/>
          <w:color w:val="auto"/>
        </w:rPr>
        <w:t>附件 3</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4" w:lineRule="exact"/>
        <w:rPr>
          <w:sz w:val="20"/>
          <w:szCs w:val="20"/>
          <w:color w:val="auto"/>
        </w:rPr>
      </w:pPr>
    </w:p>
    <w:p>
      <w:pPr>
        <w:jc w:val="center"/>
        <w:ind w:left="100" w:right="106"/>
        <w:spacing w:after="0" w:line="505" w:lineRule="exact"/>
        <w:rPr>
          <w:sz w:val="20"/>
          <w:szCs w:val="20"/>
          <w:color w:val="auto"/>
        </w:rPr>
      </w:pPr>
      <w:r>
        <w:rPr>
          <w:rFonts w:ascii="宋体" w:cs="宋体" w:eastAsia="宋体" w:hAnsi="宋体"/>
          <w:sz w:val="36"/>
          <w:szCs w:val="36"/>
          <w:color w:val="auto"/>
        </w:rPr>
        <w:t>第五届山东</w:t>
      </w:r>
      <w:r>
        <w:rPr>
          <w:rFonts w:ascii="Arial" w:cs="Arial" w:eastAsia="Arial" w:hAnsi="Arial"/>
          <w:sz w:val="36"/>
          <w:szCs w:val="36"/>
          <w:color w:val="auto"/>
        </w:rPr>
        <w:t xml:space="preserve"> “</w:t>
      </w:r>
      <w:r>
        <w:rPr>
          <w:rFonts w:ascii="宋体" w:cs="宋体" w:eastAsia="宋体" w:hAnsi="宋体"/>
          <w:sz w:val="36"/>
          <w:szCs w:val="36"/>
          <w:color w:val="auto"/>
        </w:rPr>
        <w:t>互联网</w:t>
      </w:r>
      <w:r>
        <w:rPr>
          <w:rFonts w:ascii="Arial" w:cs="Arial" w:eastAsia="Arial" w:hAnsi="Arial"/>
          <w:sz w:val="36"/>
          <w:szCs w:val="36"/>
          <w:color w:val="auto"/>
        </w:rPr>
        <w:t>+”</w:t>
      </w:r>
      <w:r>
        <w:rPr>
          <w:rFonts w:ascii="宋体" w:cs="宋体" w:eastAsia="宋体" w:hAnsi="宋体"/>
          <w:sz w:val="36"/>
          <w:szCs w:val="36"/>
          <w:color w:val="auto"/>
        </w:rPr>
        <w:t>大学生创新创业大赛职教赛道方案</w:t>
      </w:r>
    </w:p>
    <w:p>
      <w:pPr>
        <w:spacing w:after="0" w:line="200" w:lineRule="exact"/>
        <w:rPr>
          <w:sz w:val="20"/>
          <w:szCs w:val="20"/>
          <w:color w:val="auto"/>
        </w:rPr>
      </w:pPr>
    </w:p>
    <w:p>
      <w:pPr>
        <w:spacing w:after="0" w:line="200" w:lineRule="exact"/>
        <w:rPr>
          <w:sz w:val="20"/>
          <w:szCs w:val="20"/>
          <w:color w:val="auto"/>
        </w:rPr>
      </w:pPr>
    </w:p>
    <w:p>
      <w:pPr>
        <w:spacing w:after="0" w:line="312"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为深入贯彻落实全国教育大会精神，进一步拓展中国</w:t>
      </w:r>
      <w:r>
        <w:rPr>
          <w:rFonts w:ascii="Arial" w:cs="Arial" w:eastAsia="Arial" w:hAnsi="Arial"/>
          <w:sz w:val="32"/>
          <w:szCs w:val="32"/>
          <w:color w:val="auto"/>
        </w:rPr>
        <w:t>“</w:t>
      </w:r>
      <w:r>
        <w:rPr>
          <w:rFonts w:ascii="宋体" w:cs="宋体" w:eastAsia="宋体" w:hAnsi="宋体"/>
          <w:sz w:val="32"/>
          <w:szCs w:val="32"/>
          <w:color w:val="auto"/>
        </w:rPr>
        <w:t>互</w:t>
      </w:r>
    </w:p>
    <w:p>
      <w:pPr>
        <w:spacing w:after="0" w:line="193" w:lineRule="exact"/>
        <w:rPr>
          <w:sz w:val="20"/>
          <w:szCs w:val="20"/>
          <w:color w:val="auto"/>
        </w:rPr>
      </w:pPr>
    </w:p>
    <w:p>
      <w:pPr>
        <w:jc w:val="center"/>
        <w:ind w:right="-13"/>
        <w:spacing w:after="0" w:line="388" w:lineRule="exact"/>
        <w:rPr>
          <w:sz w:val="20"/>
          <w:szCs w:val="20"/>
          <w:color w:val="auto"/>
        </w:rPr>
      </w:pPr>
      <w:r>
        <w:rPr>
          <w:rFonts w:ascii="宋体" w:cs="宋体" w:eastAsia="宋体" w:hAnsi="宋体"/>
          <w:sz w:val="32"/>
          <w:szCs w:val="32"/>
          <w:color w:val="auto"/>
        </w:rPr>
        <w:t>联网</w:t>
      </w:r>
      <w:r>
        <w:rPr>
          <w:rFonts w:ascii="Arial" w:cs="Arial" w:eastAsia="Arial" w:hAnsi="Arial"/>
          <w:sz w:val="32"/>
          <w:szCs w:val="32"/>
          <w:color w:val="auto"/>
        </w:rPr>
        <w:t>+”</w:t>
      </w:r>
      <w:r>
        <w:rPr>
          <w:rFonts w:ascii="宋体" w:cs="宋体" w:eastAsia="宋体" w:hAnsi="宋体"/>
          <w:sz w:val="32"/>
          <w:szCs w:val="32"/>
          <w:color w:val="auto"/>
        </w:rPr>
        <w:t>大学生创新创业大赛功能，推动形成各学段有机衔接</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的创新创业教育链条，持续壮大创新创业生力军，第五届大赛</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增设职教赛道，具体工作方案如下：</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一、目标任务</w:t>
      </w:r>
    </w:p>
    <w:p>
      <w:pPr>
        <w:spacing w:after="0" w:line="191"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落实《国家职业教育改革实施方案》（国发〔</w:t>
      </w:r>
      <w:r>
        <w:rPr>
          <w:rFonts w:ascii="Arial" w:cs="Arial" w:eastAsia="Arial" w:hAnsi="Arial"/>
          <w:sz w:val="32"/>
          <w:szCs w:val="32"/>
          <w:color w:val="auto"/>
        </w:rPr>
        <w:t>2019</w:t>
      </w:r>
      <w:r>
        <w:rPr>
          <w:rFonts w:ascii="宋体" w:cs="宋体" w:eastAsia="宋体" w:hAnsi="宋体"/>
          <w:sz w:val="32"/>
          <w:szCs w:val="32"/>
          <w:color w:val="auto"/>
        </w:rPr>
        <w:t>〕</w:t>
      </w:r>
      <w:r>
        <w:rPr>
          <w:rFonts w:ascii="Arial" w:cs="Arial" w:eastAsia="Arial" w:hAnsi="Arial"/>
          <w:sz w:val="32"/>
          <w:szCs w:val="32"/>
          <w:color w:val="auto"/>
        </w:rPr>
        <w:t xml:space="preserve">4 </w:t>
      </w:r>
      <w:r>
        <w:rPr>
          <w:rFonts w:ascii="宋体" w:cs="宋体" w:eastAsia="宋体" w:hAnsi="宋体"/>
          <w:sz w:val="32"/>
          <w:szCs w:val="32"/>
          <w:color w:val="auto"/>
        </w:rPr>
        <w:t>号</w:t>
      </w:r>
      <w:r>
        <w:rPr>
          <w:rFonts w:ascii="Arial" w:cs="Arial" w:eastAsia="Arial" w:hAnsi="Arial"/>
          <w:sz w:val="32"/>
          <w:szCs w:val="32"/>
          <w:color w:val="auto"/>
        </w:rPr>
        <w:t>)</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有关要求，推进职业教育领域创新创业教育改革，组织学生开</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展就业型创业实践，切实提高学生的创业精神、创业意识和创</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新创业能力，培养更多高素质劳动者和技术技能人才。</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二、参赛项目类型</w:t>
      </w:r>
    </w:p>
    <w:p>
      <w:pPr>
        <w:spacing w:after="0" w:line="227" w:lineRule="exact"/>
        <w:rPr>
          <w:sz w:val="20"/>
          <w:szCs w:val="20"/>
          <w:color w:val="auto"/>
        </w:rPr>
      </w:pPr>
    </w:p>
    <w:p>
      <w:pPr>
        <w:ind w:left="840"/>
        <w:spacing w:after="0" w:line="354" w:lineRule="exact"/>
        <w:rPr>
          <w:sz w:val="20"/>
          <w:szCs w:val="20"/>
          <w:color w:val="auto"/>
        </w:rPr>
      </w:pPr>
      <w:r>
        <w:rPr>
          <w:rFonts w:ascii="宋体" w:cs="宋体" w:eastAsia="宋体" w:hAnsi="宋体"/>
          <w:sz w:val="31"/>
          <w:szCs w:val="31"/>
          <w:color w:val="auto"/>
        </w:rPr>
        <w:t>参赛项目能够将移动互联网、云计算、大数据、人工智能、</w:t>
      </w:r>
    </w:p>
    <w:p>
      <w:pPr>
        <w:spacing w:after="0" w:line="214"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物联网、下一代通讯技术等新一代信息技术与经济社会各领域</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紧密结合，培育新产品、新服务、新业态、新模式；发挥互联</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网在促进产业升级以及信息化和工业化深度融合中的作用，促</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进制造业、农业、能源、环保等产业转型升级；发挥互联网在</w:t>
      </w:r>
    </w:p>
    <w:p>
      <w:pPr>
        <w:spacing w:after="0" w:line="227" w:lineRule="exact"/>
        <w:rPr>
          <w:sz w:val="20"/>
          <w:szCs w:val="20"/>
          <w:color w:val="auto"/>
        </w:rPr>
      </w:pPr>
    </w:p>
    <w:p>
      <w:pPr>
        <w:ind w:left="200"/>
        <w:spacing w:after="0" w:line="354" w:lineRule="exact"/>
        <w:rPr>
          <w:sz w:val="20"/>
          <w:szCs w:val="20"/>
          <w:color w:val="auto"/>
        </w:rPr>
      </w:pPr>
      <w:r>
        <w:rPr>
          <w:rFonts w:ascii="宋体" w:cs="宋体" w:eastAsia="宋体" w:hAnsi="宋体"/>
          <w:sz w:val="31"/>
          <w:szCs w:val="31"/>
          <w:color w:val="auto"/>
        </w:rPr>
        <w:t>社会服务中的作用，创新网络化服务模式，促进互联网与教育、</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医疗、健康、交通、金融、消费生活等深度融合。参赛项目主</w:t>
      </w:r>
    </w:p>
    <w:p>
      <w:pPr>
        <w:sectPr>
          <w:pgSz w:w="11900" w:h="16838" w:orient="portrait"/>
          <w:cols w:equalWidth="0" w:num="1">
            <w:col w:w="9026"/>
          </w:cols>
          <w:pgMar w:left="1440" w:top="1440" w:right="1440" w:bottom="969" w:gutter="0" w:footer="0" w:header="0"/>
        </w:sectPr>
      </w:pPr>
    </w:p>
    <w:p>
      <w:pPr>
        <w:spacing w:after="0" w:line="219"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26 —</w:t>
      </w:r>
    </w:p>
    <w:p>
      <w:pPr>
        <w:sectPr>
          <w:pgSz w:w="11900" w:h="16838" w:orient="portrait"/>
          <w:cols w:equalWidth="0" w:num="1">
            <w:col w:w="9026"/>
          </w:cols>
          <w:pgMar w:left="1440" w:top="1440" w:right="1440" w:bottom="969" w:gutter="0" w:footer="0" w:header="0"/>
          <w:type w:val="continuous"/>
        </w:sectPr>
      </w:pPr>
    </w:p>
    <w:bookmarkStart w:id="26" w:name="page27"/>
    <w:bookmarkEnd w:id="26"/>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要包括以下类型：</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1.“</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现代农业，包括农林牧渔等；</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制造业，包括先进制造、智能硬件、工业</w:t>
      </w:r>
    </w:p>
    <w:p>
      <w:pPr>
        <w:spacing w:after="0" w:line="225" w:lineRule="exact"/>
        <w:rPr>
          <w:sz w:val="20"/>
          <w:szCs w:val="20"/>
          <w:color w:val="auto"/>
        </w:rPr>
      </w:pPr>
    </w:p>
    <w:p>
      <w:pPr>
        <w:ind w:left="200"/>
        <w:spacing w:after="0" w:line="354" w:lineRule="exact"/>
        <w:rPr>
          <w:sz w:val="20"/>
          <w:szCs w:val="20"/>
          <w:color w:val="auto"/>
        </w:rPr>
      </w:pPr>
      <w:r>
        <w:rPr>
          <w:rFonts w:ascii="宋体" w:cs="宋体" w:eastAsia="宋体" w:hAnsi="宋体"/>
          <w:sz w:val="31"/>
          <w:szCs w:val="31"/>
          <w:color w:val="auto"/>
        </w:rPr>
        <w:t>自动化、生物医药、节能环保、新材料、军工等领域生产加工、</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维护、服务；</w:t>
      </w:r>
    </w:p>
    <w:p>
      <w:pPr>
        <w:spacing w:after="0" w:line="194"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3.“</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信息技术服务，包括人工智能技术、物联</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网技术、网络空间安全技术、大数据、云计算、工具软件、社</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交网络、媒体门户、企业服务、下一代通讯技术等；</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4.“</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文化创意服务，包括广播影视、设计服务、</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文化艺术、旅游休闲、艺术品交易、广告会展、动漫娱乐、体</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育竞技等；</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5.“</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社会服务，包括电子商务、消费生活、家</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政服务、养老服务、食品安全、金融、财经法务、房产家居、</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高效物流、教育培训、健康服务、交通、社区服务等。</w:t>
      </w:r>
    </w:p>
    <w:p>
      <w:pPr>
        <w:spacing w:after="0" w:line="193"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参赛项目不只限于</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项目，鼓励各类创新创业</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项目参赛，根据行业背景选择相应类型。</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三、参赛项目要求</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1.</w:t>
      </w:r>
      <w:r>
        <w:rPr>
          <w:rFonts w:ascii="宋体" w:cs="宋体" w:eastAsia="宋体" w:hAnsi="宋体"/>
          <w:sz w:val="32"/>
          <w:szCs w:val="32"/>
          <w:color w:val="auto"/>
        </w:rPr>
        <w:t>参赛项目须真实、健康、合法，无任何不良信息，项目</w:t>
      </w:r>
    </w:p>
    <w:p>
      <w:pPr>
        <w:spacing w:after="0" w:line="225" w:lineRule="exact"/>
        <w:rPr>
          <w:sz w:val="20"/>
          <w:szCs w:val="20"/>
          <w:color w:val="auto"/>
        </w:rPr>
      </w:pPr>
    </w:p>
    <w:p>
      <w:pPr>
        <w:jc w:val="center"/>
        <w:ind w:right="6"/>
        <w:spacing w:after="0" w:line="354" w:lineRule="exact"/>
        <w:rPr>
          <w:sz w:val="20"/>
          <w:szCs w:val="20"/>
          <w:color w:val="auto"/>
        </w:rPr>
      </w:pPr>
      <w:r>
        <w:rPr>
          <w:rFonts w:ascii="宋体" w:cs="宋体" w:eastAsia="宋体" w:hAnsi="宋体"/>
          <w:sz w:val="31"/>
          <w:szCs w:val="31"/>
          <w:color w:val="auto"/>
        </w:rPr>
        <w:t>立意应弘扬正能量，践行社会主义核心价值观。参赛项目不得</w:t>
      </w:r>
    </w:p>
    <w:p>
      <w:pPr>
        <w:spacing w:after="0" w:line="227"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侵犯他人知识产权；所涉及的发明创造、专利技术、资源等必</w:t>
      </w:r>
    </w:p>
    <w:p>
      <w:pPr>
        <w:spacing w:after="0" w:line="227" w:lineRule="exact"/>
        <w:rPr>
          <w:sz w:val="20"/>
          <w:szCs w:val="20"/>
          <w:color w:val="auto"/>
        </w:rPr>
      </w:pPr>
    </w:p>
    <w:p>
      <w:pPr>
        <w:jc w:val="center"/>
        <w:ind w:right="6"/>
        <w:spacing w:after="0" w:line="354" w:lineRule="exact"/>
        <w:rPr>
          <w:sz w:val="20"/>
          <w:szCs w:val="20"/>
          <w:color w:val="auto"/>
        </w:rPr>
      </w:pPr>
      <w:r>
        <w:rPr>
          <w:rFonts w:ascii="宋体" w:cs="宋体" w:eastAsia="宋体" w:hAnsi="宋体"/>
          <w:sz w:val="31"/>
          <w:szCs w:val="31"/>
          <w:color w:val="auto"/>
        </w:rPr>
        <w:t>须拥有清晰合法的知识产权或物权；抄袭、盗用、提供虚假材</w:t>
      </w:r>
    </w:p>
    <w:p>
      <w:pPr>
        <w:spacing w:after="0" w:line="191" w:lineRule="exact"/>
        <w:rPr>
          <w:sz w:val="20"/>
          <w:szCs w:val="20"/>
          <w:color w:val="auto"/>
        </w:rPr>
      </w:pPr>
    </w:p>
    <w:p>
      <w:pPr>
        <w:jc w:val="center"/>
        <w:ind w:right="6"/>
        <w:spacing w:after="0" w:line="388" w:lineRule="exact"/>
        <w:rPr>
          <w:sz w:val="20"/>
          <w:szCs w:val="20"/>
          <w:color w:val="auto"/>
        </w:rPr>
      </w:pPr>
      <w:r>
        <w:rPr>
          <w:rFonts w:ascii="宋体" w:cs="宋体" w:eastAsia="宋体" w:hAnsi="宋体"/>
          <w:sz w:val="32"/>
          <w:szCs w:val="32"/>
          <w:color w:val="auto"/>
        </w:rPr>
        <w:t>料或违反相关法律法规</w:t>
      </w:r>
      <w:r>
        <w:rPr>
          <w:rFonts w:ascii="Arial" w:cs="Arial" w:eastAsia="Arial" w:hAnsi="Arial"/>
          <w:sz w:val="32"/>
          <w:szCs w:val="32"/>
          <w:color w:val="auto"/>
        </w:rPr>
        <w:t>,</w:t>
      </w:r>
      <w:r>
        <w:rPr>
          <w:rFonts w:ascii="宋体" w:cs="宋体" w:eastAsia="宋体" w:hAnsi="宋体"/>
          <w:sz w:val="32"/>
          <w:szCs w:val="32"/>
          <w:color w:val="auto"/>
        </w:rPr>
        <w:t>一经发现即刻丧失参赛相关权利并自</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27 —</w:t>
      </w:r>
    </w:p>
    <w:p>
      <w:pPr>
        <w:sectPr>
          <w:pgSz w:w="11900" w:h="16838" w:orient="portrait"/>
          <w:cols w:equalWidth="0" w:num="1">
            <w:col w:w="9026"/>
          </w:cols>
          <w:pgMar w:left="1440" w:top="1440" w:right="1440" w:bottom="969" w:gutter="0" w:footer="0" w:header="0"/>
          <w:type w:val="continuous"/>
        </w:sectPr>
      </w:pPr>
    </w:p>
    <w:bookmarkStart w:id="27" w:name="page28"/>
    <w:bookmarkEnd w:id="27"/>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负一切法律责任。</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参赛项目涉及他人知识产权的，报名时需提交完整的具</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有法律效力的所有人书面授权许可书、专利证书等；已完成工</w:t>
      </w:r>
    </w:p>
    <w:p>
      <w:pPr>
        <w:spacing w:after="0" w:line="213"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商登记注册的创业项目，报名时需提交营业执照及统一社会信</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用代码等相关复印件、单位概况、法定代表人情况、股权结构</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等。参赛项目可提供当前财务数据、已获投资情况、带动就业</w:t>
      </w:r>
    </w:p>
    <w:p>
      <w:pPr>
        <w:spacing w:after="0" w:line="203" w:lineRule="exact"/>
        <w:rPr>
          <w:sz w:val="20"/>
          <w:szCs w:val="20"/>
          <w:color w:val="auto"/>
        </w:rPr>
      </w:pPr>
    </w:p>
    <w:p>
      <w:pPr>
        <w:ind w:left="200"/>
        <w:spacing w:after="0" w:line="376" w:lineRule="exact"/>
        <w:rPr>
          <w:sz w:val="20"/>
          <w:szCs w:val="20"/>
          <w:color w:val="auto"/>
        </w:rPr>
      </w:pPr>
      <w:r>
        <w:rPr>
          <w:rFonts w:ascii="宋体" w:cs="宋体" w:eastAsia="宋体" w:hAnsi="宋体"/>
          <w:sz w:val="31"/>
          <w:szCs w:val="31"/>
          <w:color w:val="auto"/>
        </w:rPr>
        <w:t>情况等相关证明材料。已获投资（或收入）</w:t>
      </w:r>
      <w:r>
        <w:rPr>
          <w:rFonts w:ascii="Arial" w:cs="Arial" w:eastAsia="Arial" w:hAnsi="Arial"/>
          <w:sz w:val="31"/>
          <w:szCs w:val="31"/>
          <w:color w:val="auto"/>
        </w:rPr>
        <w:t xml:space="preserve">1000 </w:t>
      </w:r>
      <w:r>
        <w:rPr>
          <w:rFonts w:ascii="宋体" w:cs="宋体" w:eastAsia="宋体" w:hAnsi="宋体"/>
          <w:sz w:val="31"/>
          <w:szCs w:val="31"/>
          <w:color w:val="auto"/>
        </w:rPr>
        <w:t>万元以上的参</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赛项目，请在省赛决赛时提供相应佐证材料。</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3.</w:t>
      </w:r>
      <w:r>
        <w:rPr>
          <w:rFonts w:ascii="宋体" w:cs="宋体" w:eastAsia="宋体" w:hAnsi="宋体"/>
          <w:sz w:val="32"/>
          <w:szCs w:val="32"/>
          <w:color w:val="auto"/>
        </w:rPr>
        <w:t>大赛以团队为单位报名参赛。允许跨校组建团队，每个</w:t>
      </w:r>
    </w:p>
    <w:p>
      <w:pPr>
        <w:spacing w:after="0" w:line="191" w:lineRule="exact"/>
        <w:rPr>
          <w:sz w:val="20"/>
          <w:szCs w:val="20"/>
          <w:color w:val="auto"/>
        </w:rPr>
      </w:pPr>
    </w:p>
    <w:p>
      <w:pPr>
        <w:jc w:val="center"/>
        <w:ind w:right="-13"/>
        <w:spacing w:after="0" w:line="388" w:lineRule="exact"/>
        <w:rPr>
          <w:sz w:val="20"/>
          <w:szCs w:val="20"/>
          <w:color w:val="auto"/>
        </w:rPr>
      </w:pPr>
      <w:r>
        <w:rPr>
          <w:rFonts w:ascii="宋体" w:cs="宋体" w:eastAsia="宋体" w:hAnsi="宋体"/>
          <w:sz w:val="32"/>
          <w:szCs w:val="32"/>
          <w:color w:val="auto"/>
        </w:rPr>
        <w:t>团队的参赛成员不少于</w:t>
      </w:r>
      <w:r>
        <w:rPr>
          <w:rFonts w:ascii="Arial" w:cs="Arial" w:eastAsia="Arial" w:hAnsi="Arial"/>
          <w:sz w:val="32"/>
          <w:szCs w:val="32"/>
          <w:color w:val="auto"/>
        </w:rPr>
        <w:t xml:space="preserve"> 3 </w:t>
      </w:r>
      <w:r>
        <w:rPr>
          <w:rFonts w:ascii="宋体" w:cs="宋体" w:eastAsia="宋体" w:hAnsi="宋体"/>
          <w:sz w:val="32"/>
          <w:szCs w:val="32"/>
          <w:color w:val="auto"/>
        </w:rPr>
        <w:t>人，须为项目的实际成员。参赛团队</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所报参赛创业项目，须为本团队策划或经营的项目，不得借用</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他人项目参赛。</w:t>
      </w:r>
    </w:p>
    <w:p>
      <w:pPr>
        <w:spacing w:after="0" w:line="203" w:lineRule="exact"/>
        <w:rPr>
          <w:sz w:val="20"/>
          <w:szCs w:val="20"/>
          <w:color w:val="auto"/>
        </w:rPr>
      </w:pPr>
    </w:p>
    <w:p>
      <w:pPr>
        <w:ind w:left="740"/>
        <w:spacing w:after="0" w:line="376" w:lineRule="exact"/>
        <w:rPr>
          <w:sz w:val="20"/>
          <w:szCs w:val="20"/>
          <w:color w:val="auto"/>
        </w:rPr>
      </w:pPr>
      <w:r>
        <w:rPr>
          <w:rFonts w:ascii="Arial" w:cs="Arial" w:eastAsia="Arial" w:hAnsi="Arial"/>
          <w:sz w:val="31"/>
          <w:szCs w:val="31"/>
          <w:color w:val="auto"/>
        </w:rPr>
        <w:t>4.</w:t>
      </w:r>
      <w:r>
        <w:rPr>
          <w:rFonts w:ascii="宋体" w:cs="宋体" w:eastAsia="宋体" w:hAnsi="宋体"/>
          <w:sz w:val="31"/>
          <w:szCs w:val="31"/>
          <w:color w:val="auto"/>
        </w:rPr>
        <w:t>参赛项目根据各赛道相应的要求，只能选择一个符合要求</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的赛道参赛。已获往届中国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大学生创新创业大赛全</w:t>
      </w:r>
    </w:p>
    <w:p>
      <w:pPr>
        <w:spacing w:after="0" w:line="239" w:lineRule="exact"/>
        <w:rPr>
          <w:sz w:val="20"/>
          <w:szCs w:val="20"/>
          <w:color w:val="auto"/>
        </w:rPr>
      </w:pPr>
    </w:p>
    <w:p>
      <w:pPr>
        <w:jc w:val="center"/>
        <w:ind w:right="-13"/>
        <w:spacing w:after="0" w:line="343" w:lineRule="exact"/>
        <w:rPr>
          <w:sz w:val="20"/>
          <w:szCs w:val="20"/>
          <w:color w:val="auto"/>
        </w:rPr>
      </w:pPr>
      <w:r>
        <w:rPr>
          <w:rFonts w:ascii="宋体" w:cs="宋体" w:eastAsia="宋体" w:hAnsi="宋体"/>
          <w:sz w:val="30"/>
          <w:szCs w:val="30"/>
          <w:color w:val="auto"/>
        </w:rPr>
        <w:t>国总决赛各赛道金奖和银奖的项目，不可报名参加第五届大赛。已</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获往届山东省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大学生创新创业大赛金奖项目且未获</w:t>
      </w:r>
    </w:p>
    <w:p>
      <w:pPr>
        <w:spacing w:after="0" w:line="209" w:lineRule="exact"/>
        <w:rPr>
          <w:sz w:val="20"/>
          <w:szCs w:val="20"/>
          <w:color w:val="auto"/>
        </w:rPr>
      </w:pPr>
    </w:p>
    <w:p>
      <w:pPr>
        <w:ind w:left="100"/>
        <w:spacing w:after="0" w:line="406" w:lineRule="exact"/>
        <w:rPr>
          <w:sz w:val="20"/>
          <w:szCs w:val="20"/>
          <w:color w:val="auto"/>
        </w:rPr>
      </w:pPr>
      <w:r>
        <w:rPr>
          <w:rFonts w:ascii="宋体" w:cs="宋体" w:eastAsia="宋体" w:hAnsi="宋体"/>
          <w:sz w:val="32"/>
          <w:szCs w:val="32"/>
          <w:color w:val="auto"/>
        </w:rPr>
        <w:t>往届中国</w:t>
      </w:r>
      <w:r>
        <w:rPr>
          <w:rFonts w:ascii="Calibri" w:cs="Calibri" w:eastAsia="Calibri" w:hAnsi="Calibri"/>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Calibri" w:cs="Calibri" w:eastAsia="Calibri" w:hAnsi="Calibri"/>
          <w:sz w:val="32"/>
          <w:szCs w:val="32"/>
          <w:color w:val="auto"/>
        </w:rPr>
        <w:t>”</w:t>
      </w:r>
      <w:r>
        <w:rPr>
          <w:rFonts w:ascii="宋体" w:cs="宋体" w:eastAsia="宋体" w:hAnsi="宋体"/>
          <w:sz w:val="32"/>
          <w:szCs w:val="32"/>
          <w:color w:val="auto"/>
        </w:rPr>
        <w:t>大学生创新创业大赛全国总决赛各赛道金奖</w:t>
      </w:r>
    </w:p>
    <w:p>
      <w:pPr>
        <w:spacing w:after="0" w:line="182"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和银奖的项目可以报名参赛，但不重复授奖。</w:t>
      </w:r>
    </w:p>
    <w:p>
      <w:pPr>
        <w:spacing w:after="0" w:line="191"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color w:val="auto"/>
        </w:rPr>
        <w:t>5.</w:t>
      </w:r>
      <w:r>
        <w:rPr>
          <w:rFonts w:ascii="宋体" w:cs="宋体" w:eastAsia="宋体" w:hAnsi="宋体"/>
          <w:sz w:val="32"/>
          <w:szCs w:val="32"/>
          <w:color w:val="auto"/>
        </w:rPr>
        <w:t>各市教育局，有关学校负责审核参赛对象资格。</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四、参赛组别和对象</w:t>
      </w:r>
    </w:p>
    <w:p>
      <w:pPr>
        <w:spacing w:after="0" w:line="216" w:lineRule="exact"/>
        <w:rPr>
          <w:sz w:val="20"/>
          <w:szCs w:val="20"/>
          <w:color w:val="auto"/>
        </w:rPr>
      </w:pPr>
    </w:p>
    <w:p>
      <w:pPr>
        <w:ind w:left="840"/>
        <w:spacing w:after="0" w:line="366" w:lineRule="exact"/>
        <w:rPr>
          <w:sz w:val="20"/>
          <w:szCs w:val="20"/>
          <w:color w:val="auto"/>
        </w:rPr>
      </w:pPr>
      <w:r>
        <w:rPr>
          <w:rFonts w:ascii="宋体" w:cs="宋体" w:eastAsia="宋体" w:hAnsi="宋体"/>
          <w:sz w:val="32"/>
          <w:szCs w:val="32"/>
          <w:color w:val="auto"/>
        </w:rPr>
        <w:t>职教赛道限职业院校（含高职高专、中职中专）学生和本</w:t>
      </w:r>
    </w:p>
    <w:p>
      <w:pPr>
        <w:spacing w:after="0" w:line="214"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科院校中的专科学生报名参赛。分为创意组与创业组，具体参</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28 —</w:t>
      </w:r>
    </w:p>
    <w:p>
      <w:pPr>
        <w:sectPr>
          <w:pgSz w:w="11900" w:h="16838" w:orient="portrait"/>
          <w:cols w:equalWidth="0" w:num="1">
            <w:col w:w="9026"/>
          </w:cols>
          <w:pgMar w:left="1440" w:top="1440" w:right="1440" w:bottom="969" w:gutter="0" w:footer="0" w:header="0"/>
          <w:type w:val="continuous"/>
        </w:sectPr>
      </w:pPr>
    </w:p>
    <w:bookmarkStart w:id="28" w:name="page29"/>
    <w:bookmarkEnd w:id="28"/>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赛条件如下：</w:t>
      </w:r>
    </w:p>
    <w:p>
      <w:pPr>
        <w:spacing w:after="0" w:line="193"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b w:val="1"/>
          <w:bCs w:val="1"/>
          <w:color w:val="auto"/>
        </w:rPr>
        <w:t>1.</w:t>
      </w:r>
      <w:r>
        <w:rPr>
          <w:rFonts w:ascii="宋体" w:cs="宋体" w:eastAsia="宋体" w:hAnsi="宋体"/>
          <w:sz w:val="32"/>
          <w:szCs w:val="32"/>
          <w:b w:val="1"/>
          <w:bCs w:val="1"/>
          <w:color w:val="auto"/>
        </w:rPr>
        <w:t>创意组。</w:t>
      </w:r>
      <w:r>
        <w:rPr>
          <w:rFonts w:ascii="宋体" w:cs="宋体" w:eastAsia="宋体" w:hAnsi="宋体"/>
          <w:sz w:val="32"/>
          <w:szCs w:val="32"/>
          <w:color w:val="auto"/>
        </w:rPr>
        <w:t>参赛项目具有较好的创意和较为成型的产品原</w:t>
      </w:r>
    </w:p>
    <w:p>
      <w:pPr>
        <w:spacing w:after="0" w:line="193" w:lineRule="exact"/>
        <w:rPr>
          <w:sz w:val="20"/>
          <w:szCs w:val="20"/>
          <w:color w:val="auto"/>
        </w:rPr>
      </w:pPr>
    </w:p>
    <w:p>
      <w:pPr>
        <w:jc w:val="center"/>
        <w:ind w:right="-13"/>
        <w:spacing w:after="0" w:line="388" w:lineRule="exact"/>
        <w:rPr>
          <w:sz w:val="20"/>
          <w:szCs w:val="20"/>
          <w:color w:val="auto"/>
        </w:rPr>
      </w:pPr>
      <w:r>
        <w:rPr>
          <w:rFonts w:ascii="宋体" w:cs="宋体" w:eastAsia="宋体" w:hAnsi="宋体"/>
          <w:sz w:val="32"/>
          <w:szCs w:val="32"/>
          <w:color w:val="auto"/>
        </w:rPr>
        <w:t>型或服务模式，在</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5 </w:t>
      </w:r>
      <w:r>
        <w:rPr>
          <w:rFonts w:ascii="宋体" w:cs="宋体" w:eastAsia="宋体" w:hAnsi="宋体"/>
          <w:sz w:val="32"/>
          <w:szCs w:val="32"/>
          <w:color w:val="auto"/>
        </w:rPr>
        <w:t>月</w:t>
      </w:r>
      <w:r>
        <w:rPr>
          <w:rFonts w:ascii="Arial" w:cs="Arial" w:eastAsia="Arial" w:hAnsi="Arial"/>
          <w:sz w:val="32"/>
          <w:szCs w:val="32"/>
          <w:color w:val="auto"/>
        </w:rPr>
        <w:t xml:space="preserve"> 31 </w:t>
      </w:r>
      <w:r>
        <w:rPr>
          <w:rFonts w:ascii="宋体" w:cs="宋体" w:eastAsia="宋体" w:hAnsi="宋体"/>
          <w:sz w:val="32"/>
          <w:szCs w:val="32"/>
          <w:color w:val="auto"/>
        </w:rPr>
        <w:t>日（以下时间均包含当日）</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前尚未完成工商登记注册。参赛申报人须为团队负责人，须为</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职业院校的在校学生。</w:t>
      </w:r>
    </w:p>
    <w:p>
      <w:pPr>
        <w:spacing w:after="0" w:line="194" w:lineRule="exact"/>
        <w:rPr>
          <w:sz w:val="20"/>
          <w:szCs w:val="20"/>
          <w:color w:val="auto"/>
        </w:rPr>
      </w:pPr>
    </w:p>
    <w:p>
      <w:pPr>
        <w:ind w:left="840"/>
        <w:spacing w:after="0" w:line="388" w:lineRule="exact"/>
        <w:rPr>
          <w:sz w:val="20"/>
          <w:szCs w:val="20"/>
          <w:color w:val="auto"/>
        </w:rPr>
      </w:pPr>
      <w:r>
        <w:rPr>
          <w:rFonts w:ascii="Arial" w:cs="Arial" w:eastAsia="Arial" w:hAnsi="Arial"/>
          <w:sz w:val="32"/>
          <w:szCs w:val="32"/>
          <w:b w:val="1"/>
          <w:bCs w:val="1"/>
          <w:color w:val="auto"/>
        </w:rPr>
        <w:t>2.</w:t>
      </w:r>
      <w:r>
        <w:rPr>
          <w:rFonts w:ascii="宋体" w:cs="宋体" w:eastAsia="宋体" w:hAnsi="宋体"/>
          <w:sz w:val="32"/>
          <w:szCs w:val="32"/>
          <w:b w:val="1"/>
          <w:bCs w:val="1"/>
          <w:color w:val="auto"/>
        </w:rPr>
        <w:t>创业组。</w:t>
      </w:r>
      <w:r>
        <w:rPr>
          <w:rFonts w:ascii="宋体" w:cs="宋体" w:eastAsia="宋体" w:hAnsi="宋体"/>
          <w:sz w:val="32"/>
          <w:szCs w:val="32"/>
          <w:color w:val="auto"/>
        </w:rPr>
        <w:t>参赛项目在</w:t>
      </w:r>
      <w:r>
        <w:rPr>
          <w:rFonts w:ascii="Arial" w:cs="Arial" w:eastAsia="Arial" w:hAnsi="Arial"/>
          <w:sz w:val="32"/>
          <w:szCs w:val="32"/>
          <w:b w:val="1"/>
          <w:bCs w:val="1"/>
          <w:color w:val="auto"/>
        </w:rPr>
        <w:t xml:space="preserve"> </w:t>
      </w:r>
      <w:r>
        <w:rPr>
          <w:rFonts w:ascii="Arial" w:cs="Arial" w:eastAsia="Arial" w:hAnsi="Arial"/>
          <w:sz w:val="32"/>
          <w:szCs w:val="32"/>
          <w:color w:val="auto"/>
        </w:rPr>
        <w:t>2019</w:t>
      </w:r>
      <w:r>
        <w:rPr>
          <w:rFonts w:ascii="Arial" w:cs="Arial" w:eastAsia="Arial" w:hAnsi="Arial"/>
          <w:sz w:val="32"/>
          <w:szCs w:val="32"/>
          <w:b w:val="1"/>
          <w:bCs w:val="1"/>
          <w:color w:val="auto"/>
        </w:rPr>
        <w:t xml:space="preserve"> </w:t>
      </w:r>
      <w:r>
        <w:rPr>
          <w:rFonts w:ascii="宋体" w:cs="宋体" w:eastAsia="宋体" w:hAnsi="宋体"/>
          <w:sz w:val="32"/>
          <w:szCs w:val="32"/>
          <w:color w:val="auto"/>
        </w:rPr>
        <w:t>年</w:t>
      </w:r>
      <w:r>
        <w:rPr>
          <w:rFonts w:ascii="Arial" w:cs="Arial" w:eastAsia="Arial" w:hAnsi="Arial"/>
          <w:sz w:val="32"/>
          <w:szCs w:val="32"/>
          <w:b w:val="1"/>
          <w:bCs w:val="1"/>
          <w:color w:val="auto"/>
        </w:rPr>
        <w:t xml:space="preserve"> </w:t>
      </w:r>
      <w:r>
        <w:rPr>
          <w:rFonts w:ascii="Arial" w:cs="Arial" w:eastAsia="Arial" w:hAnsi="Arial"/>
          <w:sz w:val="32"/>
          <w:szCs w:val="32"/>
          <w:color w:val="auto"/>
        </w:rPr>
        <w:t>5</w:t>
      </w:r>
      <w:r>
        <w:rPr>
          <w:rFonts w:ascii="Arial" w:cs="Arial" w:eastAsia="Arial" w:hAnsi="Arial"/>
          <w:sz w:val="32"/>
          <w:szCs w:val="32"/>
          <w:b w:val="1"/>
          <w:bCs w:val="1"/>
          <w:color w:val="auto"/>
        </w:rPr>
        <w:t xml:space="preserve"> </w:t>
      </w:r>
      <w:r>
        <w:rPr>
          <w:rFonts w:ascii="宋体" w:cs="宋体" w:eastAsia="宋体" w:hAnsi="宋体"/>
          <w:sz w:val="32"/>
          <w:szCs w:val="32"/>
          <w:color w:val="auto"/>
        </w:rPr>
        <w:t>月</w:t>
      </w:r>
      <w:r>
        <w:rPr>
          <w:rFonts w:ascii="Arial" w:cs="Arial" w:eastAsia="Arial" w:hAnsi="Arial"/>
          <w:sz w:val="32"/>
          <w:szCs w:val="32"/>
          <w:b w:val="1"/>
          <w:bCs w:val="1"/>
          <w:color w:val="auto"/>
        </w:rPr>
        <w:t xml:space="preserve"> </w:t>
      </w:r>
      <w:r>
        <w:rPr>
          <w:rFonts w:ascii="Arial" w:cs="Arial" w:eastAsia="Arial" w:hAnsi="Arial"/>
          <w:sz w:val="32"/>
          <w:szCs w:val="32"/>
          <w:color w:val="auto"/>
        </w:rPr>
        <w:t>31</w:t>
      </w:r>
      <w:r>
        <w:rPr>
          <w:rFonts w:ascii="Arial" w:cs="Arial" w:eastAsia="Arial" w:hAnsi="Arial"/>
          <w:sz w:val="32"/>
          <w:szCs w:val="32"/>
          <w:b w:val="1"/>
          <w:bCs w:val="1"/>
          <w:color w:val="auto"/>
        </w:rPr>
        <w:t xml:space="preserve"> </w:t>
      </w:r>
      <w:r>
        <w:rPr>
          <w:rFonts w:ascii="宋体" w:cs="宋体" w:eastAsia="宋体" w:hAnsi="宋体"/>
          <w:sz w:val="32"/>
          <w:szCs w:val="32"/>
          <w:color w:val="auto"/>
        </w:rPr>
        <w:t>日前已完成工商登</w:t>
      </w:r>
    </w:p>
    <w:p>
      <w:pPr>
        <w:spacing w:after="0" w:line="227" w:lineRule="exact"/>
        <w:rPr>
          <w:sz w:val="20"/>
          <w:szCs w:val="20"/>
          <w:color w:val="auto"/>
        </w:rPr>
      </w:pPr>
    </w:p>
    <w:p>
      <w:pPr>
        <w:ind w:left="200"/>
        <w:spacing w:after="0" w:line="352" w:lineRule="exact"/>
        <w:rPr>
          <w:sz w:val="20"/>
          <w:szCs w:val="20"/>
          <w:color w:val="auto"/>
        </w:rPr>
      </w:pPr>
      <w:r>
        <w:rPr>
          <w:rFonts w:ascii="宋体" w:cs="宋体" w:eastAsia="宋体" w:hAnsi="宋体"/>
          <w:sz w:val="29"/>
          <w:szCs w:val="29"/>
          <w:color w:val="auto"/>
        </w:rPr>
        <w:t>记注册，且公司注册年限不超过</w:t>
      </w:r>
      <w:r>
        <w:rPr>
          <w:rFonts w:ascii="Arial" w:cs="Arial" w:eastAsia="Arial" w:hAnsi="Arial"/>
          <w:sz w:val="29"/>
          <w:szCs w:val="29"/>
          <w:color w:val="auto"/>
        </w:rPr>
        <w:t xml:space="preserve"> 5 </w:t>
      </w:r>
      <w:r>
        <w:rPr>
          <w:rFonts w:ascii="宋体" w:cs="宋体" w:eastAsia="宋体" w:hAnsi="宋体"/>
          <w:sz w:val="29"/>
          <w:szCs w:val="29"/>
          <w:color w:val="auto"/>
        </w:rPr>
        <w:t>年（</w:t>
      </w:r>
      <w:r>
        <w:rPr>
          <w:rFonts w:ascii="Arial" w:cs="Arial" w:eastAsia="Arial" w:hAnsi="Arial"/>
          <w:sz w:val="29"/>
          <w:szCs w:val="29"/>
          <w:color w:val="auto"/>
        </w:rPr>
        <w:t xml:space="preserve">2014 </w:t>
      </w:r>
      <w:r>
        <w:rPr>
          <w:rFonts w:ascii="宋体" w:cs="宋体" w:eastAsia="宋体" w:hAnsi="宋体"/>
          <w:sz w:val="29"/>
          <w:szCs w:val="29"/>
          <w:color w:val="auto"/>
        </w:rPr>
        <w:t>年</w:t>
      </w:r>
      <w:r>
        <w:rPr>
          <w:rFonts w:ascii="Arial" w:cs="Arial" w:eastAsia="Arial" w:hAnsi="Arial"/>
          <w:sz w:val="29"/>
          <w:szCs w:val="29"/>
          <w:color w:val="auto"/>
        </w:rPr>
        <w:t xml:space="preserve"> 3 </w:t>
      </w:r>
      <w:r>
        <w:rPr>
          <w:rFonts w:ascii="宋体" w:cs="宋体" w:eastAsia="宋体" w:hAnsi="宋体"/>
          <w:sz w:val="29"/>
          <w:szCs w:val="29"/>
          <w:color w:val="auto"/>
        </w:rPr>
        <w:t>月</w:t>
      </w:r>
      <w:r>
        <w:rPr>
          <w:rFonts w:ascii="Arial" w:cs="Arial" w:eastAsia="Arial" w:hAnsi="Arial"/>
          <w:sz w:val="29"/>
          <w:szCs w:val="29"/>
          <w:color w:val="auto"/>
        </w:rPr>
        <w:t xml:space="preserve"> 1 </w:t>
      </w:r>
      <w:r>
        <w:rPr>
          <w:rFonts w:ascii="宋体" w:cs="宋体" w:eastAsia="宋体" w:hAnsi="宋体"/>
          <w:sz w:val="29"/>
          <w:szCs w:val="29"/>
          <w:color w:val="auto"/>
        </w:rPr>
        <w:t>日后注册）。</w:t>
      </w:r>
    </w:p>
    <w:p>
      <w:pPr>
        <w:spacing w:after="0" w:line="216" w:lineRule="exact"/>
        <w:rPr>
          <w:sz w:val="20"/>
          <w:szCs w:val="20"/>
          <w:color w:val="auto"/>
        </w:rPr>
      </w:pPr>
    </w:p>
    <w:p>
      <w:pPr>
        <w:jc w:val="center"/>
        <w:ind w:right="-13"/>
        <w:spacing w:after="0" w:line="366" w:lineRule="exact"/>
        <w:rPr>
          <w:sz w:val="20"/>
          <w:szCs w:val="20"/>
          <w:color w:val="auto"/>
        </w:rPr>
      </w:pPr>
      <w:r>
        <w:rPr>
          <w:rFonts w:ascii="宋体" w:cs="宋体" w:eastAsia="宋体" w:hAnsi="宋体"/>
          <w:sz w:val="32"/>
          <w:szCs w:val="32"/>
          <w:color w:val="auto"/>
        </w:rPr>
        <w:t>参赛申报人须为企业法人代表，须为职业院校在校学生或毕业</w:t>
      </w:r>
    </w:p>
    <w:p>
      <w:pPr>
        <w:spacing w:after="0" w:line="264" w:lineRule="exact"/>
        <w:rPr>
          <w:sz w:val="20"/>
          <w:szCs w:val="20"/>
          <w:color w:val="auto"/>
        </w:rPr>
      </w:pPr>
    </w:p>
    <w:p>
      <w:pPr>
        <w:jc w:val="both"/>
        <w:ind w:left="200" w:right="186" w:hanging="3"/>
        <w:spacing w:after="0" w:line="514" w:lineRule="exact"/>
        <w:tabs>
          <w:tab w:leader="none" w:pos="517" w:val="left"/>
        </w:tabs>
        <w:numPr>
          <w:ilvl w:val="0"/>
          <w:numId w:val="12"/>
        </w:numPr>
        <w:rPr>
          <w:rFonts w:ascii="Arial" w:cs="Arial" w:eastAsia="Arial" w:hAnsi="Arial"/>
          <w:sz w:val="32"/>
          <w:szCs w:val="32"/>
          <w:color w:val="auto"/>
        </w:rPr>
      </w:pPr>
      <w:r>
        <w:rPr>
          <w:rFonts w:ascii="宋体" w:cs="宋体" w:eastAsia="宋体" w:hAnsi="宋体"/>
          <w:sz w:val="32"/>
          <w:szCs w:val="32"/>
          <w:color w:val="auto"/>
        </w:rPr>
        <w:t>年以内的毕业生（</w:t>
      </w:r>
      <w:r>
        <w:rPr>
          <w:rFonts w:ascii="Arial" w:cs="Arial" w:eastAsia="Arial" w:hAnsi="Arial"/>
          <w:sz w:val="32"/>
          <w:szCs w:val="32"/>
          <w:color w:val="auto"/>
        </w:rPr>
        <w:t xml:space="preserve">2014 </w:t>
      </w:r>
      <w:r>
        <w:rPr>
          <w:rFonts w:ascii="宋体" w:cs="宋体" w:eastAsia="宋体" w:hAnsi="宋体"/>
          <w:sz w:val="32"/>
          <w:szCs w:val="32"/>
          <w:color w:val="auto"/>
        </w:rPr>
        <w:t>年之后毕业）。企业法人在国赛通知发布之日后进行变更的不予认可。创业组已完成工商登记注册参赛项目的股权结构中，企业法人代表的股权不得少于</w:t>
      </w:r>
      <w:r>
        <w:rPr>
          <w:rFonts w:ascii="Arial" w:cs="Arial" w:eastAsia="Arial" w:hAnsi="Arial"/>
          <w:sz w:val="32"/>
          <w:szCs w:val="32"/>
          <w:color w:val="auto"/>
        </w:rPr>
        <w:t xml:space="preserve"> 10%</w:t>
      </w:r>
      <w:r>
        <w:rPr>
          <w:rFonts w:ascii="宋体" w:cs="宋体" w:eastAsia="宋体" w:hAnsi="宋体"/>
          <w:sz w:val="32"/>
          <w:szCs w:val="32"/>
          <w:color w:val="auto"/>
        </w:rPr>
        <w:t>，参赛成员合计不得少于</w:t>
      </w:r>
      <w:r>
        <w:rPr>
          <w:rFonts w:ascii="Arial" w:cs="Arial" w:eastAsia="Arial" w:hAnsi="Arial"/>
          <w:sz w:val="32"/>
          <w:szCs w:val="32"/>
          <w:color w:val="auto"/>
        </w:rPr>
        <w:t xml:space="preserve"> 1/3</w:t>
      </w:r>
      <w:r>
        <w:rPr>
          <w:rFonts w:ascii="宋体" w:cs="宋体" w:eastAsia="宋体" w:hAnsi="宋体"/>
          <w:sz w:val="32"/>
          <w:szCs w:val="32"/>
          <w:color w:val="auto"/>
        </w:rPr>
        <w:t>。</w:t>
      </w:r>
    </w:p>
    <w:p>
      <w:pPr>
        <w:spacing w:after="0" w:line="263" w:lineRule="exact"/>
        <w:rPr>
          <w:rFonts w:ascii="Arial" w:cs="Arial" w:eastAsia="Arial" w:hAnsi="Arial"/>
          <w:sz w:val="32"/>
          <w:szCs w:val="32"/>
          <w:color w:val="auto"/>
        </w:rPr>
      </w:pPr>
    </w:p>
    <w:p>
      <w:pPr>
        <w:jc w:val="both"/>
        <w:ind w:left="200" w:right="186" w:firstLine="638"/>
        <w:spacing w:after="0" w:line="514" w:lineRule="exact"/>
        <w:rPr>
          <w:rFonts w:ascii="Arial" w:cs="Arial" w:eastAsia="Arial" w:hAnsi="Arial"/>
          <w:sz w:val="32"/>
          <w:szCs w:val="32"/>
          <w:color w:val="auto"/>
        </w:rPr>
      </w:pPr>
      <w:r>
        <w:rPr>
          <w:rFonts w:ascii="宋体" w:cs="宋体" w:eastAsia="宋体" w:hAnsi="宋体"/>
          <w:sz w:val="31"/>
          <w:szCs w:val="31"/>
          <w:color w:val="auto"/>
        </w:rPr>
        <w:t>教师科技成果转化的项目可以参加创业组（不能参加创意组，科技成果的完成人、所有人中有参赛申报人的除外），允许将拥有科研成果的教师的股权与学生所持股权合并计算，合并计算的股权不得少于</w:t>
      </w:r>
      <w:r>
        <w:rPr>
          <w:rFonts w:ascii="Arial" w:cs="Arial" w:eastAsia="Arial" w:hAnsi="Arial"/>
          <w:sz w:val="31"/>
          <w:szCs w:val="31"/>
          <w:color w:val="auto"/>
        </w:rPr>
        <w:t xml:space="preserve"> 51%</w:t>
      </w:r>
      <w:r>
        <w:rPr>
          <w:rFonts w:ascii="宋体" w:cs="宋体" w:eastAsia="宋体" w:hAnsi="宋体"/>
          <w:sz w:val="31"/>
          <w:szCs w:val="31"/>
          <w:color w:val="auto"/>
        </w:rPr>
        <w:t>（学生团队所持股权比例不得低于</w:t>
      </w:r>
    </w:p>
    <w:p>
      <w:pPr>
        <w:spacing w:after="0" w:line="209" w:lineRule="exact"/>
        <w:rPr>
          <w:sz w:val="20"/>
          <w:szCs w:val="20"/>
          <w:color w:val="auto"/>
        </w:rPr>
      </w:pPr>
    </w:p>
    <w:p>
      <w:pPr>
        <w:ind w:left="200"/>
        <w:spacing w:after="0" w:line="376" w:lineRule="exact"/>
        <w:rPr>
          <w:sz w:val="20"/>
          <w:szCs w:val="20"/>
          <w:color w:val="auto"/>
        </w:rPr>
      </w:pPr>
      <w:r>
        <w:rPr>
          <w:rFonts w:ascii="Arial" w:cs="Arial" w:eastAsia="Arial" w:hAnsi="Arial"/>
          <w:sz w:val="31"/>
          <w:szCs w:val="31"/>
          <w:color w:val="auto"/>
        </w:rPr>
        <w:t>26%</w:t>
      </w:r>
      <w:r>
        <w:rPr>
          <w:rFonts w:ascii="宋体" w:cs="宋体" w:eastAsia="宋体" w:hAnsi="宋体"/>
          <w:sz w:val="31"/>
          <w:szCs w:val="31"/>
          <w:color w:val="auto"/>
        </w:rPr>
        <w:t>）。教师持股比例大于学生团队持股比例的项目，只能参加</w:t>
      </w:r>
    </w:p>
    <w:p>
      <w:pPr>
        <w:spacing w:after="0" w:line="217" w:lineRule="exact"/>
        <w:rPr>
          <w:sz w:val="20"/>
          <w:szCs w:val="20"/>
          <w:color w:val="auto"/>
        </w:rPr>
      </w:pPr>
    </w:p>
    <w:p>
      <w:pPr>
        <w:ind w:left="200"/>
        <w:spacing w:after="0" w:line="364" w:lineRule="exact"/>
        <w:rPr>
          <w:sz w:val="20"/>
          <w:szCs w:val="20"/>
          <w:color w:val="auto"/>
        </w:rPr>
      </w:pPr>
      <w:r>
        <w:rPr>
          <w:rFonts w:ascii="宋体" w:cs="宋体" w:eastAsia="宋体" w:hAnsi="宋体"/>
          <w:sz w:val="30"/>
          <w:szCs w:val="30"/>
          <w:color w:val="auto"/>
        </w:rPr>
        <w:t>高教主赛道师生共创组（详见附件</w:t>
      </w:r>
      <w:r>
        <w:rPr>
          <w:rFonts w:ascii="Arial" w:cs="Arial" w:eastAsia="Arial" w:hAnsi="Arial"/>
          <w:sz w:val="30"/>
          <w:szCs w:val="30"/>
          <w:color w:val="auto"/>
        </w:rPr>
        <w:t xml:space="preserve"> 1</w:t>
      </w:r>
      <w:r>
        <w:rPr>
          <w:rFonts w:ascii="宋体" w:cs="宋体" w:eastAsia="宋体" w:hAnsi="宋体"/>
          <w:sz w:val="30"/>
          <w:szCs w:val="30"/>
          <w:color w:val="auto"/>
        </w:rPr>
        <w:t>），不能报名参加职教赛道。</w:t>
      </w:r>
    </w:p>
    <w:p>
      <w:pPr>
        <w:spacing w:after="0" w:line="213"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五、比赛赛制</w:t>
      </w:r>
    </w:p>
    <w:p>
      <w:pPr>
        <w:spacing w:after="0" w:line="227"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大赛采用校级初赛、省级复赛、省级决赛三级赛制。校级初</w:t>
      </w:r>
    </w:p>
    <w:p>
      <w:pPr>
        <w:spacing w:after="0" w:line="227"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赛由各高校负责组织，并按大赛组委会确定的配额择优遴选推荐</w:t>
      </w:r>
    </w:p>
    <w:p>
      <w:pPr>
        <w:spacing w:after="0" w:line="225" w:lineRule="exact"/>
        <w:rPr>
          <w:sz w:val="20"/>
          <w:szCs w:val="20"/>
          <w:color w:val="auto"/>
        </w:rPr>
      </w:pPr>
    </w:p>
    <w:p>
      <w:pPr>
        <w:jc w:val="center"/>
        <w:ind w:right="-13"/>
        <w:spacing w:after="0" w:line="354" w:lineRule="exact"/>
        <w:rPr>
          <w:sz w:val="20"/>
          <w:szCs w:val="20"/>
          <w:color w:val="auto"/>
        </w:rPr>
      </w:pPr>
      <w:r>
        <w:rPr>
          <w:rFonts w:ascii="宋体" w:cs="宋体" w:eastAsia="宋体" w:hAnsi="宋体"/>
          <w:sz w:val="31"/>
          <w:szCs w:val="31"/>
          <w:color w:val="auto"/>
        </w:rPr>
        <w:t>项目。省级复赛和省级决赛由省赛组委会负责组织。省级复赛通</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29 —</w:t>
      </w:r>
    </w:p>
    <w:p>
      <w:pPr>
        <w:sectPr>
          <w:pgSz w:w="11900" w:h="16838" w:orient="portrait"/>
          <w:cols w:equalWidth="0" w:num="1">
            <w:col w:w="9026"/>
          </w:cols>
          <w:pgMar w:left="1440" w:top="1440" w:right="1440" w:bottom="969" w:gutter="0" w:footer="0" w:header="0"/>
          <w:type w:val="continuous"/>
        </w:sectPr>
      </w:pPr>
    </w:p>
    <w:bookmarkStart w:id="29" w:name="page30"/>
    <w:bookmarkEnd w:id="29"/>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过会议评审和网络评审相结合的方式进行；省级决赛采用现场比</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赛的方式进行。（省级复赛和决赛的具体参赛要求另行通知）</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六、参赛项目数量</w:t>
      </w:r>
    </w:p>
    <w:p>
      <w:pPr>
        <w:spacing w:after="0" w:line="261" w:lineRule="exact"/>
        <w:rPr>
          <w:sz w:val="20"/>
          <w:szCs w:val="20"/>
          <w:color w:val="auto"/>
        </w:rPr>
      </w:pPr>
    </w:p>
    <w:p>
      <w:pPr>
        <w:jc w:val="both"/>
        <w:ind w:left="200" w:right="260" w:firstLine="638"/>
        <w:spacing w:after="0" w:line="493" w:lineRule="exact"/>
        <w:rPr>
          <w:sz w:val="20"/>
          <w:szCs w:val="20"/>
          <w:color w:val="auto"/>
        </w:rPr>
      </w:pPr>
      <w:r>
        <w:rPr>
          <w:rFonts w:ascii="宋体" w:cs="宋体" w:eastAsia="宋体" w:hAnsi="宋体"/>
          <w:sz w:val="32"/>
          <w:szCs w:val="32"/>
          <w:color w:val="auto"/>
        </w:rPr>
        <w:t>（一）高职高专学校参加校级初赛的项目数一般要达到每千名在校生</w:t>
      </w:r>
      <w:r>
        <w:rPr>
          <w:rFonts w:ascii="Arial" w:cs="Arial" w:eastAsia="Arial" w:hAnsi="Arial"/>
          <w:sz w:val="32"/>
          <w:szCs w:val="32"/>
          <w:color w:val="auto"/>
        </w:rPr>
        <w:t xml:space="preserve"> 20 </w:t>
      </w:r>
      <w:r>
        <w:rPr>
          <w:rFonts w:ascii="宋体" w:cs="宋体" w:eastAsia="宋体" w:hAnsi="宋体"/>
          <w:sz w:val="32"/>
          <w:szCs w:val="32"/>
          <w:color w:val="auto"/>
        </w:rPr>
        <w:t>项以上（与高教主赛道合并计算）。中职中专学校每校报名项目数应不低于</w:t>
      </w:r>
      <w:r>
        <w:rPr>
          <w:rFonts w:ascii="Arial" w:cs="Arial" w:eastAsia="Arial" w:hAnsi="Arial"/>
          <w:sz w:val="32"/>
          <w:szCs w:val="32"/>
          <w:color w:val="auto"/>
        </w:rPr>
        <w:t xml:space="preserve"> 10 </w:t>
      </w:r>
      <w:r>
        <w:rPr>
          <w:rFonts w:ascii="宋体" w:cs="宋体" w:eastAsia="宋体" w:hAnsi="宋体"/>
          <w:sz w:val="32"/>
          <w:szCs w:val="32"/>
          <w:color w:val="auto"/>
        </w:rPr>
        <w:t>项。</w:t>
      </w:r>
    </w:p>
    <w:p>
      <w:pPr>
        <w:spacing w:after="0" w:line="262" w:lineRule="exact"/>
        <w:rPr>
          <w:sz w:val="20"/>
          <w:szCs w:val="20"/>
          <w:color w:val="auto"/>
        </w:rPr>
      </w:pPr>
    </w:p>
    <w:p>
      <w:pPr>
        <w:jc w:val="both"/>
        <w:ind w:left="100" w:firstLine="641"/>
        <w:spacing w:after="0" w:line="527" w:lineRule="exact"/>
        <w:rPr>
          <w:sz w:val="20"/>
          <w:szCs w:val="20"/>
          <w:color w:val="auto"/>
        </w:rPr>
      </w:pPr>
      <w:r>
        <w:rPr>
          <w:rFonts w:ascii="宋体" w:cs="宋体" w:eastAsia="宋体" w:hAnsi="宋体"/>
          <w:sz w:val="32"/>
          <w:szCs w:val="32"/>
          <w:color w:val="auto"/>
        </w:rPr>
        <w:t>（二）推荐省赛奖励名额：上届大赛国赛和省赛获奖高校可获得相应推荐省赛奖励名额。获国赛金奖增加</w:t>
      </w:r>
      <w:r>
        <w:rPr>
          <w:rFonts w:ascii="Arial" w:cs="Arial" w:eastAsia="Arial" w:hAnsi="Arial"/>
          <w:sz w:val="32"/>
          <w:szCs w:val="32"/>
          <w:color w:val="auto"/>
        </w:rPr>
        <w:t xml:space="preserve"> 3 </w:t>
      </w:r>
      <w:r>
        <w:rPr>
          <w:rFonts w:ascii="宋体" w:cs="宋体" w:eastAsia="宋体" w:hAnsi="宋体"/>
          <w:sz w:val="32"/>
          <w:szCs w:val="32"/>
          <w:color w:val="auto"/>
        </w:rPr>
        <w:t>个名额、获国赛银奖增加</w:t>
      </w:r>
      <w:r>
        <w:rPr>
          <w:rFonts w:ascii="Arial" w:cs="Arial" w:eastAsia="Arial" w:hAnsi="Arial"/>
          <w:sz w:val="32"/>
          <w:szCs w:val="32"/>
          <w:color w:val="auto"/>
        </w:rPr>
        <w:t xml:space="preserve"> 2 </w:t>
      </w:r>
      <w:r>
        <w:rPr>
          <w:rFonts w:ascii="宋体" w:cs="宋体" w:eastAsia="宋体" w:hAnsi="宋体"/>
          <w:sz w:val="32"/>
          <w:szCs w:val="32"/>
          <w:color w:val="auto"/>
        </w:rPr>
        <w:t>个名额、获省赛金奖增加</w:t>
      </w:r>
      <w:r>
        <w:rPr>
          <w:rFonts w:ascii="Arial" w:cs="Arial" w:eastAsia="Arial" w:hAnsi="Arial"/>
          <w:sz w:val="32"/>
          <w:szCs w:val="32"/>
          <w:color w:val="auto"/>
        </w:rPr>
        <w:t xml:space="preserve"> 1 </w:t>
      </w:r>
      <w:r>
        <w:rPr>
          <w:rFonts w:ascii="宋体" w:cs="宋体" w:eastAsia="宋体" w:hAnsi="宋体"/>
          <w:sz w:val="32"/>
          <w:szCs w:val="32"/>
          <w:color w:val="auto"/>
        </w:rPr>
        <w:t>个名额、获省赛高校优秀组织奖增加</w:t>
      </w:r>
      <w:r>
        <w:rPr>
          <w:rFonts w:ascii="Arial" w:cs="Arial" w:eastAsia="Arial" w:hAnsi="Arial"/>
          <w:sz w:val="32"/>
          <w:szCs w:val="32"/>
          <w:color w:val="auto"/>
        </w:rPr>
        <w:t xml:space="preserve"> 1 </w:t>
      </w:r>
      <w:r>
        <w:rPr>
          <w:rFonts w:ascii="宋体" w:cs="宋体" w:eastAsia="宋体" w:hAnsi="宋体"/>
          <w:sz w:val="32"/>
          <w:szCs w:val="32"/>
          <w:color w:val="auto"/>
        </w:rPr>
        <w:t>个名额（各校高教主赛道、青年红色筑梦之旅赛道、职教赛道奖励名额合并计算）。</w:t>
      </w:r>
    </w:p>
    <w:p>
      <w:pPr>
        <w:spacing w:after="0" w:line="268" w:lineRule="exact"/>
        <w:rPr>
          <w:sz w:val="20"/>
          <w:szCs w:val="20"/>
          <w:color w:val="auto"/>
        </w:rPr>
      </w:pPr>
    </w:p>
    <w:p>
      <w:pPr>
        <w:ind w:left="100" w:right="160" w:firstLine="641"/>
        <w:spacing w:after="0" w:line="447" w:lineRule="exact"/>
        <w:rPr>
          <w:sz w:val="20"/>
          <w:szCs w:val="20"/>
          <w:color w:val="auto"/>
        </w:rPr>
      </w:pPr>
      <w:r>
        <w:rPr>
          <w:rFonts w:ascii="宋体" w:cs="宋体" w:eastAsia="宋体" w:hAnsi="宋体"/>
          <w:sz w:val="32"/>
          <w:szCs w:val="32"/>
          <w:color w:val="auto"/>
        </w:rPr>
        <w:t>（三）各校入选省赛职教赛道项目数不做限制。每所高校入选全国总决赛职教赛道项项目总数不超过</w:t>
      </w:r>
      <w:r>
        <w:rPr>
          <w:rFonts w:ascii="Arial" w:cs="Arial" w:eastAsia="Arial" w:hAnsi="Arial"/>
          <w:sz w:val="32"/>
          <w:szCs w:val="32"/>
          <w:color w:val="auto"/>
        </w:rPr>
        <w:t xml:space="preserve"> 4 </w:t>
      </w:r>
      <w:r>
        <w:rPr>
          <w:rFonts w:ascii="宋体" w:cs="宋体" w:eastAsia="宋体" w:hAnsi="宋体"/>
          <w:sz w:val="32"/>
          <w:szCs w:val="32"/>
          <w:color w:val="auto"/>
        </w:rPr>
        <w:t>个。</w:t>
      </w:r>
    </w:p>
    <w:p>
      <w:pPr>
        <w:spacing w:after="0" w:line="265" w:lineRule="exact"/>
        <w:rPr>
          <w:sz w:val="20"/>
          <w:szCs w:val="20"/>
          <w:color w:val="auto"/>
        </w:rPr>
      </w:pPr>
    </w:p>
    <w:p>
      <w:pPr>
        <w:ind w:left="100" w:right="160" w:firstLine="641"/>
        <w:spacing w:after="0" w:line="449" w:lineRule="exact"/>
        <w:rPr>
          <w:sz w:val="20"/>
          <w:szCs w:val="20"/>
          <w:color w:val="auto"/>
        </w:rPr>
      </w:pPr>
      <w:r>
        <w:rPr>
          <w:rFonts w:ascii="宋体" w:cs="宋体" w:eastAsia="宋体" w:hAnsi="宋体"/>
          <w:sz w:val="32"/>
          <w:szCs w:val="32"/>
          <w:color w:val="auto"/>
        </w:rPr>
        <w:t>（四）严禁虚报或乱报项目，如有发现将缩减推荐省赛名额并取消优秀组织奖评选资格。</w:t>
      </w:r>
    </w:p>
    <w:p>
      <w:pPr>
        <w:spacing w:after="0" w:line="214"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七、赛程安排</w:t>
      </w:r>
    </w:p>
    <w:p>
      <w:pPr>
        <w:spacing w:after="0" w:line="216" w:lineRule="exact"/>
        <w:rPr>
          <w:sz w:val="20"/>
          <w:szCs w:val="20"/>
          <w:color w:val="auto"/>
        </w:rPr>
      </w:pPr>
    </w:p>
    <w:p>
      <w:pPr>
        <w:ind w:left="840"/>
        <w:spacing w:after="0" w:line="366" w:lineRule="exact"/>
        <w:rPr>
          <w:sz w:val="20"/>
          <w:szCs w:val="20"/>
          <w:color w:val="auto"/>
        </w:rPr>
      </w:pPr>
      <w:r>
        <w:rPr>
          <w:rFonts w:ascii="宋体" w:cs="宋体" w:eastAsia="宋体" w:hAnsi="宋体"/>
          <w:sz w:val="32"/>
          <w:szCs w:val="32"/>
          <w:color w:val="auto"/>
        </w:rPr>
        <w:t>各市要成立有职业教育部门参与的中职职教赛道工作小</w:t>
      </w:r>
    </w:p>
    <w:p>
      <w:pPr>
        <w:spacing w:after="0" w:line="216"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组，推进以下各阶段的赛事组织工作：</w:t>
      </w:r>
    </w:p>
    <w:p>
      <w:pPr>
        <w:spacing w:after="0" w:line="191"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（一）参赛报名（</w:t>
      </w:r>
      <w:r>
        <w:rPr>
          <w:rFonts w:ascii="Arial" w:cs="Arial" w:eastAsia="Arial" w:hAnsi="Arial"/>
          <w:sz w:val="32"/>
          <w:szCs w:val="32"/>
          <w:color w:val="auto"/>
        </w:rPr>
        <w:t xml:space="preserve">4-6 </w:t>
      </w:r>
      <w:r>
        <w:rPr>
          <w:rFonts w:ascii="宋体" w:cs="宋体" w:eastAsia="宋体" w:hAnsi="宋体"/>
          <w:sz w:val="32"/>
          <w:szCs w:val="32"/>
          <w:color w:val="auto"/>
        </w:rPr>
        <w:t>月）。参赛团队通过登录</w:t>
      </w:r>
      <w:r>
        <w:rPr>
          <w:rFonts w:ascii="Arial" w:cs="Arial" w:eastAsia="Arial" w:hAnsi="Arial"/>
          <w:sz w:val="32"/>
          <w:szCs w:val="32"/>
          <w:color w:val="auto"/>
        </w:rPr>
        <w:t>“</w:t>
      </w:r>
      <w:r>
        <w:rPr>
          <w:rFonts w:ascii="宋体" w:cs="宋体" w:eastAsia="宋体" w:hAnsi="宋体"/>
          <w:sz w:val="32"/>
          <w:szCs w:val="32"/>
          <w:color w:val="auto"/>
        </w:rPr>
        <w:t>全国大学</w:t>
      </w:r>
    </w:p>
    <w:p>
      <w:pPr>
        <w:spacing w:after="0" w:line="193" w:lineRule="exact"/>
        <w:rPr>
          <w:sz w:val="20"/>
          <w:szCs w:val="20"/>
          <w:color w:val="auto"/>
        </w:rPr>
      </w:pPr>
    </w:p>
    <w:p>
      <w:pPr>
        <w:ind w:left="200"/>
        <w:spacing w:after="0" w:line="388" w:lineRule="exact"/>
        <w:rPr>
          <w:sz w:val="20"/>
          <w:szCs w:val="20"/>
          <w:color w:val="auto"/>
        </w:rPr>
      </w:pPr>
      <w:r>
        <w:rPr>
          <w:rFonts w:ascii="宋体" w:cs="宋体" w:eastAsia="宋体" w:hAnsi="宋体"/>
          <w:sz w:val="32"/>
          <w:szCs w:val="32"/>
          <w:color w:val="auto"/>
        </w:rPr>
        <w:t>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）或微信公众号（名称为</w:t>
      </w:r>
      <w:r>
        <w:rPr>
          <w:rFonts w:ascii="Arial" w:cs="Arial" w:eastAsia="Arial" w:hAnsi="Arial"/>
          <w:sz w:val="32"/>
          <w:szCs w:val="32"/>
          <w:color w:val="auto"/>
        </w:rPr>
        <w:t>“</w:t>
      </w:r>
      <w:r>
        <w:rPr>
          <w:rFonts w:ascii="宋体" w:cs="宋体" w:eastAsia="宋体" w:hAnsi="宋体"/>
          <w:sz w:val="32"/>
          <w:szCs w:val="32"/>
          <w:color w:val="auto"/>
        </w:rPr>
        <w:t>全国</w:t>
      </w:r>
    </w:p>
    <w:p>
      <w:pPr>
        <w:spacing w:after="0" w:line="193" w:lineRule="exact"/>
        <w:rPr>
          <w:sz w:val="20"/>
          <w:szCs w:val="20"/>
          <w:color w:val="auto"/>
        </w:rPr>
      </w:pPr>
    </w:p>
    <w:p>
      <w:pPr>
        <w:ind w:left="200"/>
        <w:spacing w:after="0" w:line="388" w:lineRule="exact"/>
        <w:rPr>
          <w:sz w:val="20"/>
          <w:szCs w:val="20"/>
          <w:color w:val="auto"/>
        </w:rPr>
      </w:pPr>
      <w:r>
        <w:rPr>
          <w:rFonts w:ascii="宋体" w:cs="宋体" w:eastAsia="宋体" w:hAnsi="宋体"/>
          <w:sz w:val="32"/>
          <w:szCs w:val="32"/>
          <w:color w:val="auto"/>
        </w:rPr>
        <w:t>大学生创业服务网</w:t>
      </w:r>
      <w:r>
        <w:rPr>
          <w:rFonts w:ascii="Arial" w:cs="Arial" w:eastAsia="Arial" w:hAnsi="Arial"/>
          <w:sz w:val="32"/>
          <w:szCs w:val="32"/>
          <w:color w:val="auto"/>
        </w:rPr>
        <w:t>”</w:t>
      </w:r>
      <w:r>
        <w:rPr>
          <w:rFonts w:ascii="宋体" w:cs="宋体" w:eastAsia="宋体" w:hAnsi="宋体"/>
          <w:sz w:val="32"/>
          <w:szCs w:val="32"/>
          <w:color w:val="auto"/>
        </w:rPr>
        <w:t>或</w:t>
      </w:r>
      <w:r>
        <w:rPr>
          <w:rFonts w:ascii="Arial" w:cs="Arial" w:eastAsia="Arial" w:hAnsi="Arial"/>
          <w:sz w:val="32"/>
          <w:szCs w:val="32"/>
          <w:color w:val="auto"/>
        </w:rPr>
        <w:t>“</w:t>
      </w:r>
      <w:r>
        <w:rPr>
          <w:rFonts w:ascii="宋体" w:cs="宋体" w:eastAsia="宋体" w:hAnsi="宋体"/>
          <w:sz w:val="32"/>
          <w:szCs w:val="32"/>
          <w:color w:val="auto"/>
        </w:rPr>
        <w:t>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w:t>
      </w:r>
    </w:p>
    <w:p>
      <w:pPr>
        <w:spacing w:after="0" w:line="191" w:lineRule="exact"/>
        <w:rPr>
          <w:sz w:val="20"/>
          <w:szCs w:val="20"/>
          <w:color w:val="auto"/>
        </w:rPr>
      </w:pPr>
    </w:p>
    <w:p>
      <w:pPr>
        <w:ind w:left="200"/>
        <w:spacing w:after="0" w:line="388" w:lineRule="exact"/>
        <w:rPr>
          <w:sz w:val="20"/>
          <w:szCs w:val="20"/>
          <w:color w:val="auto"/>
        </w:rPr>
      </w:pPr>
      <w:r>
        <w:rPr>
          <w:rFonts w:ascii="宋体" w:cs="宋体" w:eastAsia="宋体" w:hAnsi="宋体"/>
          <w:sz w:val="32"/>
          <w:szCs w:val="32"/>
          <w:color w:val="auto"/>
        </w:rPr>
        <w:t>赛</w:t>
      </w:r>
      <w:r>
        <w:rPr>
          <w:rFonts w:ascii="Arial" w:cs="Arial" w:eastAsia="Arial" w:hAnsi="Arial"/>
          <w:sz w:val="32"/>
          <w:szCs w:val="32"/>
          <w:color w:val="auto"/>
        </w:rPr>
        <w:t>”</w:t>
      </w:r>
      <w:r>
        <w:rPr>
          <w:rFonts w:ascii="宋体" w:cs="宋体" w:eastAsia="宋体" w:hAnsi="宋体"/>
          <w:sz w:val="32"/>
          <w:szCs w:val="32"/>
          <w:color w:val="auto"/>
        </w:rPr>
        <w:t>）任一方式进行报名。报名系统开放时间为</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4 </w:t>
      </w:r>
      <w:r>
        <w:rPr>
          <w:rFonts w:ascii="宋体" w:cs="宋体" w:eastAsia="宋体" w:hAnsi="宋体"/>
          <w:sz w:val="32"/>
          <w:szCs w:val="32"/>
          <w:color w:val="auto"/>
        </w:rPr>
        <w:t>月</w:t>
      </w:r>
      <w:r>
        <w:rPr>
          <w:rFonts w:ascii="Arial" w:cs="Arial" w:eastAsia="Arial" w:hAnsi="Arial"/>
          <w:sz w:val="32"/>
          <w:szCs w:val="32"/>
          <w:color w:val="auto"/>
        </w:rPr>
        <w:t xml:space="preserve"> 5</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30 —</w:t>
      </w:r>
    </w:p>
    <w:p>
      <w:pPr>
        <w:sectPr>
          <w:pgSz w:w="11900" w:h="16838" w:orient="portrait"/>
          <w:cols w:equalWidth="0" w:num="1">
            <w:col w:w="9100"/>
          </w:cols>
          <w:pgMar w:left="1440" w:top="1440" w:right="1366" w:bottom="969" w:gutter="0" w:footer="0" w:header="0"/>
          <w:type w:val="continuous"/>
        </w:sectPr>
      </w:pPr>
    </w:p>
    <w:bookmarkStart w:id="30" w:name="page31"/>
    <w:bookmarkEnd w:id="30"/>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日，由各单位根据安排自行决定报名截止时间。</w:t>
      </w:r>
    </w:p>
    <w:p>
      <w:pPr>
        <w:spacing w:after="0" w:line="193"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（二）校级初赛（</w:t>
      </w:r>
      <w:r>
        <w:rPr>
          <w:rFonts w:ascii="Arial" w:cs="Arial" w:eastAsia="Arial" w:hAnsi="Arial"/>
          <w:sz w:val="32"/>
          <w:szCs w:val="32"/>
          <w:color w:val="auto"/>
        </w:rPr>
        <w:t xml:space="preserve"> 6  </w:t>
      </w:r>
      <w:r>
        <w:rPr>
          <w:rFonts w:ascii="宋体" w:cs="宋体" w:eastAsia="宋体" w:hAnsi="宋体"/>
          <w:sz w:val="32"/>
          <w:szCs w:val="32"/>
          <w:color w:val="auto"/>
        </w:rPr>
        <w:t>月</w:t>
      </w:r>
      <w:r>
        <w:rPr>
          <w:rFonts w:ascii="Arial" w:cs="Arial" w:eastAsia="Arial" w:hAnsi="Arial"/>
          <w:sz w:val="32"/>
          <w:szCs w:val="32"/>
          <w:color w:val="auto"/>
        </w:rPr>
        <w:t xml:space="preserve">  30  </w:t>
      </w:r>
      <w:r>
        <w:rPr>
          <w:rFonts w:ascii="宋体" w:cs="宋体" w:eastAsia="宋体" w:hAnsi="宋体"/>
          <w:sz w:val="32"/>
          <w:szCs w:val="32"/>
          <w:color w:val="auto"/>
        </w:rPr>
        <w:t>日前）。各院校登录</w:t>
      </w:r>
    </w:p>
    <w:p>
      <w:pPr>
        <w:spacing w:after="0" w:line="264" w:lineRule="exact"/>
        <w:rPr>
          <w:sz w:val="20"/>
          <w:szCs w:val="20"/>
          <w:color w:val="auto"/>
        </w:rPr>
      </w:pPr>
    </w:p>
    <w:p>
      <w:pPr>
        <w:jc w:val="both"/>
        <w:ind w:left="200" w:right="186"/>
        <w:spacing w:after="0" w:line="537" w:lineRule="exact"/>
        <w:rPr>
          <w:sz w:val="20"/>
          <w:szCs w:val="20"/>
          <w:color w:val="auto"/>
        </w:rPr>
      </w:pPr>
      <w:r>
        <w:rPr>
          <w:rFonts w:ascii="Arial" w:cs="Arial" w:eastAsia="Arial" w:hAnsi="Arial"/>
          <w:sz w:val="32"/>
          <w:szCs w:val="32"/>
          <w:color w:val="auto"/>
        </w:rPr>
        <w:t xml:space="preserve">cy.ncss.cn/gl/login </w:t>
      </w:r>
      <w:r>
        <w:rPr>
          <w:rFonts w:ascii="宋体" w:cs="宋体" w:eastAsia="宋体" w:hAnsi="宋体"/>
          <w:sz w:val="32"/>
          <w:szCs w:val="32"/>
          <w:color w:val="auto"/>
        </w:rPr>
        <w:t>进行大赛管理和信息查看。校级账号由省级管理用户进行管理和分配。校赛比赛环节、评审方式等由各院校自行决定。校级初赛须在</w:t>
      </w:r>
      <w:r>
        <w:rPr>
          <w:rFonts w:ascii="Arial" w:cs="Arial" w:eastAsia="Arial" w:hAnsi="Arial"/>
          <w:sz w:val="32"/>
          <w:szCs w:val="32"/>
          <w:color w:val="auto"/>
        </w:rPr>
        <w:t xml:space="preserve"> 6 </w:t>
      </w:r>
      <w:r>
        <w:rPr>
          <w:rFonts w:ascii="宋体" w:cs="宋体" w:eastAsia="宋体" w:hAnsi="宋体"/>
          <w:sz w:val="32"/>
          <w:szCs w:val="32"/>
          <w:color w:val="auto"/>
        </w:rPr>
        <w:t>月</w:t>
      </w:r>
      <w:r>
        <w:rPr>
          <w:rFonts w:ascii="Arial" w:cs="Arial" w:eastAsia="Arial" w:hAnsi="Arial"/>
          <w:sz w:val="32"/>
          <w:szCs w:val="32"/>
          <w:color w:val="auto"/>
        </w:rPr>
        <w:t xml:space="preserve"> 30 </w:t>
      </w:r>
      <w:r>
        <w:rPr>
          <w:rFonts w:ascii="宋体" w:cs="宋体" w:eastAsia="宋体" w:hAnsi="宋体"/>
          <w:sz w:val="32"/>
          <w:szCs w:val="32"/>
          <w:color w:val="auto"/>
        </w:rPr>
        <w:t>日前结束并完成省赛项目推荐，推荐项目应有校赛排名，供省赛遴选参考。</w:t>
      </w:r>
      <w:r>
        <w:rPr>
          <w:rFonts w:ascii="Arial" w:cs="Arial" w:eastAsia="Arial" w:hAnsi="Arial"/>
          <w:sz w:val="32"/>
          <w:szCs w:val="32"/>
          <w:color w:val="auto"/>
        </w:rPr>
        <w:t xml:space="preserve">6 </w:t>
      </w:r>
      <w:r>
        <w:rPr>
          <w:rFonts w:ascii="宋体" w:cs="宋体" w:eastAsia="宋体" w:hAnsi="宋体"/>
          <w:sz w:val="32"/>
          <w:szCs w:val="32"/>
          <w:color w:val="auto"/>
        </w:rPr>
        <w:t>月</w:t>
      </w:r>
      <w:r>
        <w:rPr>
          <w:rFonts w:ascii="Arial" w:cs="Arial" w:eastAsia="Arial" w:hAnsi="Arial"/>
          <w:sz w:val="32"/>
          <w:szCs w:val="32"/>
          <w:color w:val="auto"/>
        </w:rPr>
        <w:t xml:space="preserve"> 30 </w:t>
      </w:r>
      <w:r>
        <w:rPr>
          <w:rFonts w:ascii="宋体" w:cs="宋体" w:eastAsia="宋体" w:hAnsi="宋体"/>
          <w:sz w:val="32"/>
          <w:szCs w:val="32"/>
          <w:color w:val="auto"/>
        </w:rPr>
        <w:t>日</w:t>
      </w:r>
      <w:r>
        <w:rPr>
          <w:rFonts w:ascii="Arial" w:cs="Arial" w:eastAsia="Arial" w:hAnsi="Arial"/>
          <w:sz w:val="32"/>
          <w:szCs w:val="32"/>
          <w:color w:val="auto"/>
        </w:rPr>
        <w:t xml:space="preserve">-8 </w:t>
      </w:r>
      <w:r>
        <w:rPr>
          <w:rFonts w:ascii="宋体" w:cs="宋体" w:eastAsia="宋体" w:hAnsi="宋体"/>
          <w:sz w:val="32"/>
          <w:szCs w:val="32"/>
          <w:color w:val="auto"/>
        </w:rPr>
        <w:t>月</w:t>
      </w:r>
      <w:r>
        <w:rPr>
          <w:rFonts w:ascii="Arial" w:cs="Arial" w:eastAsia="Arial" w:hAnsi="Arial"/>
          <w:sz w:val="32"/>
          <w:szCs w:val="32"/>
          <w:color w:val="auto"/>
        </w:rPr>
        <w:t xml:space="preserve"> 15 </w:t>
      </w:r>
      <w:r>
        <w:rPr>
          <w:rFonts w:ascii="宋体" w:cs="宋体" w:eastAsia="宋体" w:hAnsi="宋体"/>
          <w:sz w:val="32"/>
          <w:szCs w:val="32"/>
          <w:color w:val="auto"/>
        </w:rPr>
        <w:t>日期间，各高校还可继续发动学生在</w:t>
      </w:r>
      <w:r>
        <w:rPr>
          <w:rFonts w:ascii="Arial" w:cs="Arial" w:eastAsia="Arial" w:hAnsi="Arial"/>
          <w:sz w:val="32"/>
          <w:szCs w:val="32"/>
          <w:color w:val="auto"/>
        </w:rPr>
        <w:t>“</w:t>
      </w:r>
      <w:r>
        <w:rPr>
          <w:rFonts w:ascii="宋体" w:cs="宋体" w:eastAsia="宋体" w:hAnsi="宋体"/>
          <w:sz w:val="32"/>
          <w:szCs w:val="32"/>
          <w:color w:val="auto"/>
        </w:rPr>
        <w:t>大创网</w:t>
      </w:r>
      <w:r>
        <w:rPr>
          <w:rFonts w:ascii="Arial" w:cs="Arial" w:eastAsia="Arial" w:hAnsi="Arial"/>
          <w:sz w:val="32"/>
          <w:szCs w:val="32"/>
          <w:color w:val="auto"/>
        </w:rPr>
        <w:t>”</w:t>
      </w:r>
      <w:r>
        <w:rPr>
          <w:rFonts w:ascii="宋体" w:cs="宋体" w:eastAsia="宋体" w:hAnsi="宋体"/>
          <w:sz w:val="32"/>
          <w:szCs w:val="32"/>
          <w:color w:val="auto"/>
        </w:rPr>
        <w:t>报名，申报数量较多的学校将有机会获得高校优秀组织奖。</w:t>
      </w:r>
    </w:p>
    <w:p>
      <w:pPr>
        <w:spacing w:after="0" w:line="217" w:lineRule="exact"/>
        <w:rPr>
          <w:sz w:val="20"/>
          <w:szCs w:val="20"/>
          <w:color w:val="auto"/>
        </w:rPr>
      </w:pPr>
    </w:p>
    <w:p>
      <w:pPr>
        <w:ind w:left="840"/>
        <w:spacing w:after="0" w:line="366" w:lineRule="exact"/>
        <w:rPr>
          <w:sz w:val="20"/>
          <w:szCs w:val="20"/>
          <w:color w:val="auto"/>
        </w:rPr>
      </w:pPr>
      <w:r>
        <w:rPr>
          <w:rFonts w:ascii="宋体" w:cs="宋体" w:eastAsia="宋体" w:hAnsi="宋体"/>
          <w:sz w:val="32"/>
          <w:szCs w:val="32"/>
          <w:color w:val="auto"/>
        </w:rPr>
        <w:t>（三）省级复赛</w:t>
      </w:r>
    </w:p>
    <w:p>
      <w:pPr>
        <w:spacing w:after="0" w:line="213" w:lineRule="exact"/>
        <w:rPr>
          <w:sz w:val="20"/>
          <w:szCs w:val="20"/>
          <w:color w:val="auto"/>
        </w:rPr>
      </w:pPr>
    </w:p>
    <w:p>
      <w:pPr>
        <w:ind w:left="840"/>
        <w:spacing w:after="0" w:line="366" w:lineRule="exact"/>
        <w:rPr>
          <w:sz w:val="20"/>
          <w:szCs w:val="20"/>
          <w:color w:val="auto"/>
        </w:rPr>
      </w:pPr>
      <w:r>
        <w:rPr>
          <w:rFonts w:ascii="宋体" w:cs="宋体" w:eastAsia="宋体" w:hAnsi="宋体"/>
          <w:sz w:val="32"/>
          <w:szCs w:val="32"/>
          <w:color w:val="auto"/>
        </w:rPr>
        <w:t>分为专家组会议评审和网络评审两轮。</w:t>
      </w:r>
    </w:p>
    <w:p>
      <w:pPr>
        <w:spacing w:after="0" w:line="206" w:lineRule="exact"/>
        <w:rPr>
          <w:sz w:val="20"/>
          <w:szCs w:val="20"/>
          <w:color w:val="auto"/>
        </w:rPr>
      </w:pPr>
    </w:p>
    <w:p>
      <w:pPr>
        <w:ind w:left="840"/>
        <w:spacing w:after="0" w:line="376" w:lineRule="exact"/>
        <w:rPr>
          <w:sz w:val="20"/>
          <w:szCs w:val="20"/>
          <w:color w:val="auto"/>
        </w:rPr>
      </w:pPr>
      <w:r>
        <w:rPr>
          <w:rFonts w:ascii="宋体" w:cs="宋体" w:eastAsia="宋体" w:hAnsi="宋体"/>
          <w:sz w:val="31"/>
          <w:szCs w:val="31"/>
          <w:color w:val="auto"/>
        </w:rPr>
        <w:t>通过专家组会议评审，共遴选出</w:t>
      </w:r>
      <w:r>
        <w:rPr>
          <w:rFonts w:ascii="Arial" w:cs="Arial" w:eastAsia="Arial" w:hAnsi="Arial"/>
          <w:sz w:val="31"/>
          <w:szCs w:val="31"/>
          <w:color w:val="auto"/>
        </w:rPr>
        <w:t xml:space="preserve"> 300 </w:t>
      </w:r>
      <w:r>
        <w:rPr>
          <w:rFonts w:ascii="宋体" w:cs="宋体" w:eastAsia="宋体" w:hAnsi="宋体"/>
          <w:sz w:val="31"/>
          <w:szCs w:val="31"/>
          <w:color w:val="auto"/>
        </w:rPr>
        <w:t>个左右项目参加网评。</w:t>
      </w:r>
    </w:p>
    <w:p>
      <w:pPr>
        <w:spacing w:after="0" w:line="193" w:lineRule="exact"/>
        <w:rPr>
          <w:sz w:val="20"/>
          <w:szCs w:val="20"/>
          <w:color w:val="auto"/>
        </w:rPr>
      </w:pPr>
    </w:p>
    <w:p>
      <w:pPr>
        <w:ind w:left="200"/>
        <w:spacing w:after="0" w:line="388" w:lineRule="exact"/>
        <w:rPr>
          <w:sz w:val="20"/>
          <w:szCs w:val="20"/>
          <w:color w:val="auto"/>
        </w:rPr>
      </w:pPr>
      <w:r>
        <w:rPr>
          <w:rFonts w:ascii="宋体" w:cs="宋体" w:eastAsia="宋体" w:hAnsi="宋体"/>
          <w:sz w:val="32"/>
          <w:szCs w:val="32"/>
          <w:color w:val="auto"/>
        </w:rPr>
        <w:t>通过网络评审，共遴选出</w:t>
      </w:r>
      <w:r>
        <w:rPr>
          <w:rFonts w:ascii="Arial" w:cs="Arial" w:eastAsia="Arial" w:hAnsi="Arial"/>
          <w:sz w:val="32"/>
          <w:szCs w:val="32"/>
          <w:color w:val="auto"/>
        </w:rPr>
        <w:t xml:space="preserve"> 90 </w:t>
      </w:r>
      <w:r>
        <w:rPr>
          <w:rFonts w:ascii="宋体" w:cs="宋体" w:eastAsia="宋体" w:hAnsi="宋体"/>
          <w:sz w:val="32"/>
          <w:szCs w:val="32"/>
          <w:color w:val="auto"/>
        </w:rPr>
        <w:t>个左右项目参加现场决赛。</w:t>
      </w:r>
    </w:p>
    <w:p>
      <w:pPr>
        <w:spacing w:after="0" w:line="213" w:lineRule="exact"/>
        <w:rPr>
          <w:sz w:val="20"/>
          <w:szCs w:val="20"/>
          <w:color w:val="auto"/>
        </w:rPr>
      </w:pPr>
    </w:p>
    <w:p>
      <w:pPr>
        <w:ind w:left="840"/>
        <w:spacing w:after="0" w:line="366" w:lineRule="exact"/>
        <w:rPr>
          <w:sz w:val="20"/>
          <w:szCs w:val="20"/>
          <w:color w:val="auto"/>
        </w:rPr>
      </w:pPr>
      <w:r>
        <w:rPr>
          <w:rFonts w:ascii="宋体" w:cs="宋体" w:eastAsia="宋体" w:hAnsi="宋体"/>
          <w:sz w:val="32"/>
          <w:szCs w:val="32"/>
          <w:color w:val="auto"/>
        </w:rPr>
        <w:t>（四）省级决赛</w:t>
      </w:r>
    </w:p>
    <w:p>
      <w:pPr>
        <w:spacing w:after="0" w:line="264" w:lineRule="exact"/>
        <w:rPr>
          <w:sz w:val="20"/>
          <w:szCs w:val="20"/>
          <w:color w:val="auto"/>
        </w:rPr>
      </w:pPr>
    </w:p>
    <w:p>
      <w:pPr>
        <w:ind w:left="200" w:right="186" w:firstLine="638"/>
        <w:spacing w:after="0" w:line="449" w:lineRule="exact"/>
        <w:rPr>
          <w:sz w:val="20"/>
          <w:szCs w:val="20"/>
          <w:color w:val="auto"/>
        </w:rPr>
      </w:pPr>
      <w:r>
        <w:rPr>
          <w:rFonts w:ascii="宋体" w:cs="宋体" w:eastAsia="宋体" w:hAnsi="宋体"/>
          <w:sz w:val="32"/>
          <w:szCs w:val="32"/>
          <w:color w:val="auto"/>
        </w:rPr>
        <w:t>省级决赛定于</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 xml:space="preserve"> 7 </w:t>
      </w:r>
      <w:r>
        <w:rPr>
          <w:rFonts w:ascii="宋体" w:cs="宋体" w:eastAsia="宋体" w:hAnsi="宋体"/>
          <w:sz w:val="32"/>
          <w:szCs w:val="32"/>
          <w:color w:val="auto"/>
        </w:rPr>
        <w:t>月下旬举办，通过现场比赛的方式进行。将决出金奖、银奖、铜奖及其他各类奖项。</w:t>
      </w:r>
    </w:p>
    <w:p>
      <w:pPr>
        <w:spacing w:after="0" w:line="214" w:lineRule="exact"/>
        <w:rPr>
          <w:sz w:val="20"/>
          <w:szCs w:val="20"/>
          <w:color w:val="auto"/>
        </w:rPr>
      </w:pPr>
    </w:p>
    <w:p>
      <w:pPr>
        <w:ind w:left="840"/>
        <w:spacing w:after="0" w:line="366" w:lineRule="exact"/>
        <w:rPr>
          <w:sz w:val="20"/>
          <w:szCs w:val="20"/>
          <w:color w:val="auto"/>
        </w:rPr>
      </w:pPr>
      <w:r>
        <w:rPr>
          <w:rFonts w:ascii="宋体" w:cs="宋体" w:eastAsia="宋体" w:hAnsi="宋体"/>
          <w:sz w:val="32"/>
          <w:szCs w:val="32"/>
          <w:color w:val="auto"/>
        </w:rPr>
        <w:t>省级复赛、决赛具体时间、地点及安排另行通知。</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八、评审规则</w:t>
      </w:r>
    </w:p>
    <w:p>
      <w:pPr>
        <w:spacing w:after="0" w:line="193"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请登录</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）查看具</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体内容。</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九、奖项设置</w:t>
      </w:r>
    </w:p>
    <w:p>
      <w:pPr>
        <w:spacing w:after="0" w:line="193"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高教主赛道、</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赛道和职教赛道共设</w:t>
      </w:r>
    </w:p>
    <w:p>
      <w:pPr>
        <w:spacing w:after="0" w:line="203" w:lineRule="exact"/>
        <w:rPr>
          <w:sz w:val="20"/>
          <w:szCs w:val="20"/>
          <w:color w:val="auto"/>
        </w:rPr>
      </w:pPr>
    </w:p>
    <w:p>
      <w:pPr>
        <w:jc w:val="center"/>
        <w:ind w:right="-13"/>
        <w:spacing w:after="0" w:line="376" w:lineRule="exact"/>
        <w:rPr>
          <w:sz w:val="20"/>
          <w:szCs w:val="20"/>
          <w:color w:val="auto"/>
        </w:rPr>
      </w:pPr>
      <w:r>
        <w:rPr>
          <w:rFonts w:ascii="宋体" w:cs="宋体" w:eastAsia="宋体" w:hAnsi="宋体"/>
          <w:sz w:val="31"/>
          <w:szCs w:val="31"/>
          <w:color w:val="auto"/>
        </w:rPr>
        <w:t>金奖</w:t>
      </w:r>
      <w:r>
        <w:rPr>
          <w:rFonts w:ascii="Arial" w:cs="Arial" w:eastAsia="Arial" w:hAnsi="Arial"/>
          <w:sz w:val="31"/>
          <w:szCs w:val="31"/>
          <w:color w:val="auto"/>
        </w:rPr>
        <w:t xml:space="preserve"> 100 </w:t>
      </w:r>
      <w:r>
        <w:rPr>
          <w:rFonts w:ascii="宋体" w:cs="宋体" w:eastAsia="宋体" w:hAnsi="宋体"/>
          <w:sz w:val="31"/>
          <w:szCs w:val="31"/>
          <w:color w:val="auto"/>
        </w:rPr>
        <w:t>个、银奖</w:t>
      </w:r>
      <w:r>
        <w:rPr>
          <w:rFonts w:ascii="Arial" w:cs="Arial" w:eastAsia="Arial" w:hAnsi="Arial"/>
          <w:sz w:val="31"/>
          <w:szCs w:val="31"/>
          <w:color w:val="auto"/>
        </w:rPr>
        <w:t xml:space="preserve"> 200 </w:t>
      </w:r>
      <w:r>
        <w:rPr>
          <w:rFonts w:ascii="宋体" w:cs="宋体" w:eastAsia="宋体" w:hAnsi="宋体"/>
          <w:sz w:val="31"/>
          <w:szCs w:val="31"/>
          <w:color w:val="auto"/>
        </w:rPr>
        <w:t>个、铜奖</w:t>
      </w:r>
      <w:r>
        <w:rPr>
          <w:rFonts w:ascii="Arial" w:cs="Arial" w:eastAsia="Arial" w:hAnsi="Arial"/>
          <w:sz w:val="31"/>
          <w:szCs w:val="31"/>
          <w:color w:val="auto"/>
        </w:rPr>
        <w:t xml:space="preserve"> 300 </w:t>
      </w:r>
      <w:r>
        <w:rPr>
          <w:rFonts w:ascii="宋体" w:cs="宋体" w:eastAsia="宋体" w:hAnsi="宋体"/>
          <w:sz w:val="31"/>
          <w:szCs w:val="31"/>
          <w:color w:val="auto"/>
        </w:rPr>
        <w:t>个，具体奖项数额将根据</w:t>
      </w:r>
    </w:p>
    <w:p>
      <w:pPr>
        <w:sectPr>
          <w:pgSz w:w="11900" w:h="16838" w:orient="portrait"/>
          <w:cols w:equalWidth="0" w:num="1">
            <w:col w:w="9026"/>
          </w:cols>
          <w:pgMar w:left="1440" w:top="1440" w:right="1440"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31 —</w:t>
      </w:r>
    </w:p>
    <w:p>
      <w:pPr>
        <w:sectPr>
          <w:pgSz w:w="11900" w:h="16838" w:orient="portrait"/>
          <w:cols w:equalWidth="0" w:num="1">
            <w:col w:w="9026"/>
          </w:cols>
          <w:pgMar w:left="1440" w:top="1440" w:right="1440" w:bottom="969" w:gutter="0" w:footer="0" w:header="0"/>
          <w:type w:val="continuous"/>
        </w:sectPr>
      </w:pPr>
    </w:p>
    <w:bookmarkStart w:id="31" w:name="page32"/>
    <w:bookmarkEnd w:id="31"/>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200"/>
        <w:spacing w:after="0" w:line="388" w:lineRule="exact"/>
        <w:rPr>
          <w:sz w:val="20"/>
          <w:szCs w:val="20"/>
          <w:color w:val="auto"/>
        </w:rPr>
      </w:pPr>
      <w:r>
        <w:rPr>
          <w:rFonts w:ascii="宋体" w:cs="宋体" w:eastAsia="宋体" w:hAnsi="宋体"/>
          <w:sz w:val="32"/>
          <w:szCs w:val="32"/>
          <w:color w:val="auto"/>
        </w:rPr>
        <w:t>各赛道报名比例确定，金奖每项奖励</w:t>
      </w:r>
      <w:r>
        <w:rPr>
          <w:rFonts w:ascii="Arial" w:cs="Arial" w:eastAsia="Arial" w:hAnsi="Arial"/>
          <w:sz w:val="32"/>
          <w:szCs w:val="32"/>
          <w:color w:val="auto"/>
        </w:rPr>
        <w:t xml:space="preserve"> 5 </w:t>
      </w:r>
      <w:r>
        <w:rPr>
          <w:rFonts w:ascii="宋体" w:cs="宋体" w:eastAsia="宋体" w:hAnsi="宋体"/>
          <w:sz w:val="32"/>
          <w:szCs w:val="32"/>
          <w:color w:val="auto"/>
        </w:rPr>
        <w:t>万元；</w:t>
      </w:r>
    </w:p>
    <w:p>
      <w:pPr>
        <w:spacing w:after="0" w:line="193" w:lineRule="exact"/>
        <w:rPr>
          <w:sz w:val="20"/>
          <w:szCs w:val="20"/>
          <w:color w:val="auto"/>
        </w:rPr>
      </w:pPr>
    </w:p>
    <w:p>
      <w:pPr>
        <w:ind w:left="840"/>
        <w:spacing w:after="0" w:line="388" w:lineRule="exact"/>
        <w:rPr>
          <w:sz w:val="20"/>
          <w:szCs w:val="20"/>
          <w:color w:val="auto"/>
        </w:rPr>
      </w:pPr>
      <w:r>
        <w:rPr>
          <w:rFonts w:ascii="宋体" w:cs="宋体" w:eastAsia="宋体" w:hAnsi="宋体"/>
          <w:sz w:val="32"/>
          <w:szCs w:val="32"/>
          <w:color w:val="auto"/>
        </w:rPr>
        <w:t>设高校优秀组织奖</w:t>
      </w:r>
      <w:r>
        <w:rPr>
          <w:rFonts w:ascii="Arial" w:cs="Arial" w:eastAsia="Arial" w:hAnsi="Arial"/>
          <w:sz w:val="32"/>
          <w:szCs w:val="32"/>
          <w:color w:val="auto"/>
        </w:rPr>
        <w:t xml:space="preserve"> 10 </w:t>
      </w:r>
      <w:r>
        <w:rPr>
          <w:rFonts w:ascii="宋体" w:cs="宋体" w:eastAsia="宋体" w:hAnsi="宋体"/>
          <w:sz w:val="32"/>
          <w:szCs w:val="32"/>
          <w:color w:val="auto"/>
        </w:rPr>
        <w:t>个（与高教主赛道合并计算）、中职</w:t>
      </w:r>
    </w:p>
    <w:p>
      <w:pPr>
        <w:spacing w:after="0" w:line="193" w:lineRule="exact"/>
        <w:rPr>
          <w:sz w:val="20"/>
          <w:szCs w:val="20"/>
          <w:color w:val="auto"/>
        </w:rPr>
      </w:pPr>
    </w:p>
    <w:p>
      <w:pPr>
        <w:ind w:left="200"/>
        <w:spacing w:after="0" w:line="388" w:lineRule="exact"/>
        <w:rPr>
          <w:sz w:val="20"/>
          <w:szCs w:val="20"/>
          <w:color w:val="auto"/>
        </w:rPr>
      </w:pPr>
      <w:r>
        <w:rPr>
          <w:rFonts w:ascii="宋体" w:cs="宋体" w:eastAsia="宋体" w:hAnsi="宋体"/>
          <w:sz w:val="32"/>
          <w:szCs w:val="32"/>
          <w:color w:val="auto"/>
        </w:rPr>
        <w:t>中专学校优秀组织奖</w:t>
      </w:r>
      <w:r>
        <w:rPr>
          <w:rFonts w:ascii="Arial" w:cs="Arial" w:eastAsia="Arial" w:hAnsi="Arial"/>
          <w:sz w:val="32"/>
          <w:szCs w:val="32"/>
          <w:color w:val="auto"/>
        </w:rPr>
        <w:t xml:space="preserve"> 10 </w:t>
      </w:r>
      <w:r>
        <w:rPr>
          <w:rFonts w:ascii="宋体" w:cs="宋体" w:eastAsia="宋体" w:hAnsi="宋体"/>
          <w:sz w:val="32"/>
          <w:szCs w:val="32"/>
          <w:color w:val="auto"/>
        </w:rPr>
        <w:t>个、优秀创新创业导师若干名。获奖</w:t>
      </w:r>
    </w:p>
    <w:p>
      <w:pPr>
        <w:spacing w:after="0" w:line="213" w:lineRule="exact"/>
        <w:rPr>
          <w:sz w:val="20"/>
          <w:szCs w:val="20"/>
          <w:color w:val="auto"/>
        </w:rPr>
      </w:pPr>
    </w:p>
    <w:p>
      <w:pPr>
        <w:ind w:left="200"/>
        <w:spacing w:after="0" w:line="366" w:lineRule="exact"/>
        <w:rPr>
          <w:sz w:val="20"/>
          <w:szCs w:val="20"/>
          <w:color w:val="auto"/>
        </w:rPr>
      </w:pPr>
      <w:r>
        <w:rPr>
          <w:rFonts w:ascii="宋体" w:cs="宋体" w:eastAsia="宋体" w:hAnsi="宋体"/>
          <w:sz w:val="32"/>
          <w:szCs w:val="32"/>
          <w:color w:val="auto"/>
        </w:rPr>
        <w:t>单位颁发获奖证书及奖牌。</w:t>
      </w:r>
    </w:p>
    <w:p>
      <w:pPr>
        <w:spacing w:after="0" w:line="216" w:lineRule="exact"/>
        <w:rPr>
          <w:sz w:val="20"/>
          <w:szCs w:val="20"/>
          <w:color w:val="auto"/>
        </w:rPr>
      </w:pPr>
    </w:p>
    <w:p>
      <w:pPr>
        <w:ind w:left="840"/>
        <w:spacing w:after="0" w:line="366" w:lineRule="exact"/>
        <w:rPr>
          <w:sz w:val="20"/>
          <w:szCs w:val="20"/>
          <w:color w:val="auto"/>
        </w:rPr>
      </w:pPr>
      <w:r>
        <w:rPr>
          <w:rFonts w:ascii="黑体" w:cs="黑体" w:eastAsia="黑体" w:hAnsi="黑体"/>
          <w:sz w:val="32"/>
          <w:szCs w:val="32"/>
          <w:color w:val="auto"/>
        </w:rPr>
        <w:t>十、其他</w:t>
      </w:r>
    </w:p>
    <w:p>
      <w:pPr>
        <w:spacing w:after="0" w:line="19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本附件所涉及条款的最终解释权归第五届山东省</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大学生创新创业大赛组委会所有。</w:t>
      </w:r>
    </w:p>
    <w:p>
      <w:pPr>
        <w:sectPr>
          <w:pgSz w:w="11900" w:h="16838" w:orient="portrait"/>
          <w:cols w:equalWidth="0" w:num="1">
            <w:col w:w="9100"/>
          </w:cols>
          <w:pgMar w:left="1440" w:top="1440" w:right="1366" w:bottom="96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6"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32 —</w:t>
      </w:r>
    </w:p>
    <w:p>
      <w:pPr>
        <w:sectPr>
          <w:pgSz w:w="11900" w:h="16838" w:orient="portrait"/>
          <w:cols w:equalWidth="0" w:num="1">
            <w:col w:w="9100"/>
          </w:cols>
          <w:pgMar w:left="1440" w:top="1440" w:right="1366" w:bottom="969" w:gutter="0" w:footer="0" w:header="0"/>
          <w:type w:val="continuous"/>
        </w:sectPr>
      </w:pPr>
    </w:p>
    <w:bookmarkStart w:id="32" w:name="page33"/>
    <w:bookmarkEnd w:id="32"/>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00"/>
        <w:spacing w:after="0" w:line="366" w:lineRule="exact"/>
        <w:rPr>
          <w:sz w:val="20"/>
          <w:szCs w:val="20"/>
          <w:color w:val="auto"/>
        </w:rPr>
      </w:pPr>
      <w:r>
        <w:rPr>
          <w:rFonts w:ascii="黑体" w:cs="黑体" w:eastAsia="黑体" w:hAnsi="黑体"/>
          <w:sz w:val="32"/>
          <w:szCs w:val="32"/>
          <w:color w:val="auto"/>
        </w:rPr>
        <w:t>附件 4</w:t>
      </w:r>
    </w:p>
    <w:p>
      <w:pPr>
        <w:spacing w:after="0" w:line="200" w:lineRule="exact"/>
        <w:rPr>
          <w:sz w:val="20"/>
          <w:szCs w:val="20"/>
          <w:color w:val="auto"/>
        </w:rPr>
      </w:pPr>
    </w:p>
    <w:p>
      <w:pPr>
        <w:spacing w:after="0" w:line="200" w:lineRule="exact"/>
        <w:rPr>
          <w:sz w:val="20"/>
          <w:szCs w:val="20"/>
          <w:color w:val="auto"/>
        </w:rPr>
      </w:pPr>
    </w:p>
    <w:p>
      <w:pPr>
        <w:spacing w:after="0" w:line="367" w:lineRule="exact"/>
        <w:rPr>
          <w:sz w:val="20"/>
          <w:szCs w:val="20"/>
          <w:color w:val="auto"/>
        </w:rPr>
      </w:pPr>
    </w:p>
    <w:p>
      <w:pPr>
        <w:jc w:val="center"/>
        <w:ind w:right="60"/>
        <w:spacing w:after="0" w:line="457" w:lineRule="exact"/>
        <w:rPr>
          <w:sz w:val="20"/>
          <w:szCs w:val="20"/>
          <w:color w:val="auto"/>
        </w:rPr>
      </w:pPr>
      <w:r>
        <w:rPr>
          <w:rFonts w:ascii="宋体" w:cs="宋体" w:eastAsia="宋体" w:hAnsi="宋体"/>
          <w:sz w:val="36"/>
          <w:szCs w:val="36"/>
          <w:color w:val="auto"/>
        </w:rPr>
        <w:t>第五届山东省</w:t>
      </w:r>
      <w:r>
        <w:rPr>
          <w:rFonts w:ascii="Calibri" w:cs="Calibri" w:eastAsia="Calibri" w:hAnsi="Calibri"/>
          <w:sz w:val="36"/>
          <w:szCs w:val="36"/>
          <w:color w:val="auto"/>
        </w:rPr>
        <w:t>“</w:t>
      </w:r>
      <w:r>
        <w:rPr>
          <w:rFonts w:ascii="宋体" w:cs="宋体" w:eastAsia="宋体" w:hAnsi="宋体"/>
          <w:sz w:val="36"/>
          <w:szCs w:val="36"/>
          <w:color w:val="auto"/>
        </w:rPr>
        <w:t>互联网</w:t>
      </w:r>
      <w:r>
        <w:rPr>
          <w:rFonts w:ascii="Arial" w:cs="Arial" w:eastAsia="Arial" w:hAnsi="Arial"/>
          <w:sz w:val="36"/>
          <w:szCs w:val="36"/>
          <w:color w:val="auto"/>
        </w:rPr>
        <w:t>+</w:t>
      </w:r>
      <w:r>
        <w:rPr>
          <w:rFonts w:ascii="Calibri" w:cs="Calibri" w:eastAsia="Calibri" w:hAnsi="Calibri"/>
          <w:sz w:val="36"/>
          <w:szCs w:val="36"/>
          <w:color w:val="auto"/>
        </w:rPr>
        <w:t>”</w:t>
      </w:r>
      <w:r>
        <w:rPr>
          <w:rFonts w:ascii="宋体" w:cs="宋体" w:eastAsia="宋体" w:hAnsi="宋体"/>
          <w:sz w:val="36"/>
          <w:szCs w:val="36"/>
          <w:color w:val="auto"/>
        </w:rPr>
        <w:t>大学生创新创业大赛</w:t>
      </w:r>
    </w:p>
    <w:p>
      <w:pPr>
        <w:spacing w:after="0" w:line="195" w:lineRule="exact"/>
        <w:rPr>
          <w:sz w:val="20"/>
          <w:szCs w:val="20"/>
          <w:color w:val="auto"/>
        </w:rPr>
      </w:pPr>
    </w:p>
    <w:p>
      <w:pPr>
        <w:jc w:val="center"/>
        <w:ind w:right="60"/>
        <w:spacing w:after="0" w:line="411" w:lineRule="exact"/>
        <w:rPr>
          <w:sz w:val="20"/>
          <w:szCs w:val="20"/>
          <w:color w:val="auto"/>
        </w:rPr>
      </w:pPr>
      <w:r>
        <w:rPr>
          <w:rFonts w:ascii="宋体" w:cs="宋体" w:eastAsia="宋体" w:hAnsi="宋体"/>
          <w:sz w:val="36"/>
          <w:szCs w:val="36"/>
          <w:color w:val="auto"/>
        </w:rPr>
        <w:t>萌芽版块方案</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ind w:left="740"/>
        <w:spacing w:after="0" w:line="406" w:lineRule="exact"/>
        <w:rPr>
          <w:sz w:val="20"/>
          <w:szCs w:val="20"/>
          <w:color w:val="auto"/>
        </w:rPr>
      </w:pPr>
      <w:r>
        <w:rPr>
          <w:rFonts w:ascii="宋体" w:cs="宋体" w:eastAsia="宋体" w:hAnsi="宋体"/>
          <w:sz w:val="32"/>
          <w:szCs w:val="32"/>
          <w:color w:val="auto"/>
        </w:rPr>
        <w:t>为深入贯彻落实全国教育大会精神，进一步拓展中国</w:t>
      </w:r>
      <w:r>
        <w:rPr>
          <w:rFonts w:ascii="Calibri" w:cs="Calibri" w:eastAsia="Calibri" w:hAnsi="Calibri"/>
          <w:sz w:val="32"/>
          <w:szCs w:val="32"/>
          <w:color w:val="auto"/>
        </w:rPr>
        <w:t>“</w:t>
      </w:r>
      <w:r>
        <w:rPr>
          <w:rFonts w:ascii="宋体" w:cs="宋体" w:eastAsia="宋体" w:hAnsi="宋体"/>
          <w:sz w:val="32"/>
          <w:szCs w:val="32"/>
          <w:color w:val="auto"/>
        </w:rPr>
        <w:t>互联</w:t>
      </w:r>
    </w:p>
    <w:p>
      <w:pPr>
        <w:spacing w:after="0" w:line="218" w:lineRule="exact"/>
        <w:rPr>
          <w:sz w:val="20"/>
          <w:szCs w:val="20"/>
          <w:color w:val="auto"/>
        </w:rPr>
      </w:pPr>
    </w:p>
    <w:p>
      <w:pPr>
        <w:ind w:left="100"/>
        <w:spacing w:after="0" w:line="406" w:lineRule="exact"/>
        <w:rPr>
          <w:sz w:val="20"/>
          <w:szCs w:val="20"/>
          <w:color w:val="auto"/>
        </w:rPr>
      </w:pPr>
      <w:r>
        <w:rPr>
          <w:rFonts w:ascii="宋体" w:cs="宋体" w:eastAsia="宋体" w:hAnsi="宋体"/>
          <w:sz w:val="32"/>
          <w:szCs w:val="32"/>
          <w:color w:val="auto"/>
        </w:rPr>
        <w:t>网</w:t>
      </w:r>
      <w:r>
        <w:rPr>
          <w:rFonts w:ascii="Arial" w:cs="Arial" w:eastAsia="Arial" w:hAnsi="Arial"/>
          <w:sz w:val="32"/>
          <w:szCs w:val="32"/>
          <w:color w:val="auto"/>
        </w:rPr>
        <w:t>+</w:t>
      </w:r>
      <w:r>
        <w:rPr>
          <w:rFonts w:ascii="Calibri" w:cs="Calibri" w:eastAsia="Calibri" w:hAnsi="Calibri"/>
          <w:sz w:val="32"/>
          <w:szCs w:val="32"/>
          <w:color w:val="auto"/>
        </w:rPr>
        <w:t>”</w:t>
      </w:r>
      <w:r>
        <w:rPr>
          <w:rFonts w:ascii="宋体" w:cs="宋体" w:eastAsia="宋体" w:hAnsi="宋体"/>
          <w:sz w:val="32"/>
          <w:szCs w:val="32"/>
          <w:color w:val="auto"/>
        </w:rPr>
        <w:t>大学生创新创业大赛功能，推动形成各学段有机衔接的创新</w:t>
      </w:r>
    </w:p>
    <w:p>
      <w:pPr>
        <w:spacing w:after="0" w:line="225"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创业教育链条，发现和培养创新创业后备人才，第五届大赛增设</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萌芽版块，具体工作方案如下：</w:t>
      </w:r>
    </w:p>
    <w:p>
      <w:pPr>
        <w:spacing w:after="0" w:line="259"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一、工作目标</w:t>
      </w:r>
    </w:p>
    <w:p>
      <w:pPr>
        <w:spacing w:after="0" w:line="259"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推动创新创业素质教育，探索基础教育阶段创新创业教育的</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新模式，引导中学生开展科技创新、发明创造、社会实践等创新</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性实践活动，培养创新精神、激发创新思维、享受创造乐趣、提</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升创新能力。</w:t>
      </w:r>
    </w:p>
    <w:p>
      <w:pPr>
        <w:spacing w:after="0" w:line="259"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二、参与对象</w:t>
      </w:r>
    </w:p>
    <w:p>
      <w:pPr>
        <w:spacing w:after="0" w:line="260"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普通高级中学在校学生可参加第五届大赛萌芽版块有关活</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动。鼓励学生以团队为单位参加，允许跨校组建团队。</w:t>
      </w:r>
    </w:p>
    <w:p>
      <w:pPr>
        <w:spacing w:after="0" w:line="259"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三、项目推荐</w:t>
      </w:r>
    </w:p>
    <w:p>
      <w:pPr>
        <w:spacing w:after="0" w:line="282" w:lineRule="exact"/>
        <w:rPr>
          <w:sz w:val="20"/>
          <w:szCs w:val="20"/>
          <w:color w:val="auto"/>
        </w:rPr>
      </w:pPr>
    </w:p>
    <w:p>
      <w:pPr>
        <w:ind w:left="740"/>
        <w:spacing w:after="0" w:line="343" w:lineRule="exact"/>
        <w:rPr>
          <w:sz w:val="20"/>
          <w:szCs w:val="20"/>
          <w:color w:val="auto"/>
        </w:rPr>
      </w:pPr>
      <w:r>
        <w:rPr>
          <w:rFonts w:ascii="宋体" w:cs="宋体" w:eastAsia="宋体" w:hAnsi="宋体"/>
          <w:sz w:val="30"/>
          <w:szCs w:val="30"/>
          <w:color w:val="auto"/>
        </w:rPr>
        <w:t>（一）从已有各类中学生赛事（教育部正式公布认可的竞赛）</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获奖项目中择优推荐，推荐项目作品应紧密结合学习、生活和社</w:t>
      </w:r>
    </w:p>
    <w:p>
      <w:pPr>
        <w:sectPr>
          <w:pgSz w:w="11900" w:h="16838" w:orient="portrait"/>
          <w:cols w:equalWidth="0" w:num="1">
            <w:col w:w="9100"/>
          </w:cols>
          <w:pgMar w:left="1440" w:top="1440" w:right="1366" w:bottom="96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71"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33 —</w:t>
      </w:r>
    </w:p>
    <w:p>
      <w:pPr>
        <w:sectPr>
          <w:pgSz w:w="11900" w:h="16838" w:orient="portrait"/>
          <w:cols w:equalWidth="0" w:num="1">
            <w:col w:w="9100"/>
          </w:cols>
          <w:pgMar w:left="1440" w:top="1440" w:right="1366" w:bottom="969" w:gutter="0" w:footer="0" w:header="0"/>
          <w:type w:val="continuous"/>
        </w:sectPr>
      </w:pPr>
    </w:p>
    <w:bookmarkStart w:id="33" w:name="page34"/>
    <w:bookmarkEnd w:id="33"/>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会实践，能创造性地解决问题或提供解决思路，具有可预见的应</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用性与成长性。</w:t>
      </w:r>
    </w:p>
    <w:p>
      <w:pPr>
        <w:spacing w:after="0" w:line="236"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（二）每市推荐</w:t>
      </w:r>
      <w:r>
        <w:rPr>
          <w:rFonts w:ascii="Arial" w:cs="Arial" w:eastAsia="Arial" w:hAnsi="Arial"/>
          <w:sz w:val="32"/>
          <w:szCs w:val="32"/>
          <w:color w:val="auto"/>
        </w:rPr>
        <w:t xml:space="preserve"> 5 </w:t>
      </w:r>
      <w:r>
        <w:rPr>
          <w:rFonts w:ascii="宋体" w:cs="宋体" w:eastAsia="宋体" w:hAnsi="宋体"/>
          <w:sz w:val="32"/>
          <w:szCs w:val="32"/>
          <w:color w:val="auto"/>
        </w:rPr>
        <w:t>个项目，由省赛组委会从推荐项目中择优</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推荐项目参加全国总决赛现场展示项目的遴选。每所学校入选全</w:t>
      </w:r>
    </w:p>
    <w:p>
      <w:pPr>
        <w:spacing w:after="0" w:line="237"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国总决赛萌芽版块的团队总数不超过</w:t>
      </w:r>
      <w:r>
        <w:rPr>
          <w:rFonts w:ascii="Arial" w:cs="Arial" w:eastAsia="Arial" w:hAnsi="Arial"/>
          <w:sz w:val="32"/>
          <w:szCs w:val="32"/>
          <w:color w:val="auto"/>
        </w:rPr>
        <w:t xml:space="preserve"> 2 </w:t>
      </w:r>
      <w:r>
        <w:rPr>
          <w:rFonts w:ascii="宋体" w:cs="宋体" w:eastAsia="宋体" w:hAnsi="宋体"/>
          <w:sz w:val="32"/>
          <w:szCs w:val="32"/>
          <w:color w:val="auto"/>
        </w:rPr>
        <w:t>个。</w:t>
      </w:r>
    </w:p>
    <w:p>
      <w:pPr>
        <w:spacing w:after="0" w:line="259"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（三）参赛项目须真实、健康、合法，无任何不良信息，不</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得借用他人项目参赛。项目立意应弘扬正能量，践行社会主义核</w:t>
      </w:r>
    </w:p>
    <w:p>
      <w:pPr>
        <w:spacing w:after="0" w:line="270"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心价值观。参赛项目不得侵犯他人知识产权；所涉及的发明创造、</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专利技术、资源等必须拥有清晰合法的知识产权或物权；抄袭、</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盗用、提供虚假材料或违反相关法律法规一经发现即刻丧失参赛</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相关权利。</w:t>
      </w:r>
    </w:p>
    <w:p>
      <w:pPr>
        <w:spacing w:after="0" w:line="259"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四、工作安排</w:t>
      </w:r>
    </w:p>
    <w:p>
      <w:pPr>
        <w:spacing w:after="0" w:line="259"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各市要成立有基础教育部门参与的大赛萌芽版块工作小组，</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认真研究并制定工作方案，推进以下各阶段的赛事组织工作：</w:t>
      </w:r>
    </w:p>
    <w:p>
      <w:pPr>
        <w:spacing w:after="0" w:line="265" w:lineRule="exact"/>
        <w:rPr>
          <w:sz w:val="20"/>
          <w:szCs w:val="20"/>
          <w:color w:val="auto"/>
        </w:rPr>
      </w:pPr>
    </w:p>
    <w:p>
      <w:pPr>
        <w:ind w:left="740"/>
        <w:spacing w:after="0" w:line="394" w:lineRule="exact"/>
        <w:rPr>
          <w:sz w:val="20"/>
          <w:szCs w:val="20"/>
          <w:color w:val="auto"/>
        </w:rPr>
      </w:pPr>
      <w:r>
        <w:rPr>
          <w:rFonts w:ascii="Arial" w:cs="Arial" w:eastAsia="Arial" w:hAnsi="Arial"/>
          <w:sz w:val="31"/>
          <w:szCs w:val="31"/>
          <w:color w:val="auto"/>
        </w:rPr>
        <w:t>1.</w:t>
      </w:r>
      <w:r>
        <w:rPr>
          <w:rFonts w:ascii="宋体" w:cs="宋体" w:eastAsia="宋体" w:hAnsi="宋体"/>
          <w:sz w:val="31"/>
          <w:szCs w:val="31"/>
          <w:color w:val="auto"/>
        </w:rPr>
        <w:t>项目遴选（</w:t>
      </w:r>
      <w:r>
        <w:rPr>
          <w:rFonts w:ascii="Arial" w:cs="Arial" w:eastAsia="Arial" w:hAnsi="Arial"/>
          <w:sz w:val="31"/>
          <w:szCs w:val="31"/>
          <w:color w:val="auto"/>
        </w:rPr>
        <w:t xml:space="preserve">2019 </w:t>
      </w:r>
      <w:r>
        <w:rPr>
          <w:rFonts w:ascii="宋体" w:cs="宋体" w:eastAsia="宋体" w:hAnsi="宋体"/>
          <w:sz w:val="31"/>
          <w:szCs w:val="31"/>
          <w:color w:val="auto"/>
        </w:rPr>
        <w:t>年</w:t>
      </w:r>
      <w:r>
        <w:rPr>
          <w:rFonts w:ascii="Arial" w:cs="Arial" w:eastAsia="Arial" w:hAnsi="Arial"/>
          <w:sz w:val="31"/>
          <w:szCs w:val="31"/>
          <w:color w:val="auto"/>
        </w:rPr>
        <w:t xml:space="preserve"> 4 </w:t>
      </w:r>
      <w:r>
        <w:rPr>
          <w:rFonts w:ascii="宋体" w:cs="宋体" w:eastAsia="宋体" w:hAnsi="宋体"/>
          <w:sz w:val="31"/>
          <w:szCs w:val="31"/>
          <w:color w:val="auto"/>
        </w:rPr>
        <w:t>月</w:t>
      </w:r>
      <w:r>
        <w:rPr>
          <w:rFonts w:ascii="Calibri" w:cs="Calibri" w:eastAsia="Calibri" w:hAnsi="Calibri"/>
          <w:sz w:val="31"/>
          <w:szCs w:val="31"/>
          <w:color w:val="auto"/>
        </w:rPr>
        <w:t>—</w:t>
      </w:r>
      <w:r>
        <w:rPr>
          <w:rFonts w:ascii="Arial" w:cs="Arial" w:eastAsia="Arial" w:hAnsi="Arial"/>
          <w:sz w:val="31"/>
          <w:szCs w:val="31"/>
          <w:color w:val="auto"/>
        </w:rPr>
        <w:t xml:space="preserve">6 </w:t>
      </w:r>
      <w:r>
        <w:rPr>
          <w:rFonts w:ascii="宋体" w:cs="宋体" w:eastAsia="宋体" w:hAnsi="宋体"/>
          <w:sz w:val="31"/>
          <w:szCs w:val="31"/>
          <w:color w:val="auto"/>
        </w:rPr>
        <w:t>月）。各市要做好本市优秀创</w:t>
      </w:r>
    </w:p>
    <w:p>
      <w:pPr>
        <w:spacing w:after="0" w:line="22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新项目的遴选工作，遴选环节和方式等可自行决定。</w:t>
      </w:r>
    </w:p>
    <w:p>
      <w:pPr>
        <w:spacing w:after="0" w:line="248" w:lineRule="exact"/>
        <w:rPr>
          <w:sz w:val="20"/>
          <w:szCs w:val="20"/>
          <w:color w:val="auto"/>
        </w:rPr>
      </w:pPr>
    </w:p>
    <w:p>
      <w:pPr>
        <w:ind w:left="740"/>
        <w:spacing w:after="0" w:line="376" w:lineRule="exact"/>
        <w:rPr>
          <w:sz w:val="20"/>
          <w:szCs w:val="20"/>
          <w:color w:val="auto"/>
        </w:rPr>
      </w:pPr>
      <w:r>
        <w:rPr>
          <w:rFonts w:ascii="Arial" w:cs="Arial" w:eastAsia="Arial" w:hAnsi="Arial"/>
          <w:sz w:val="31"/>
          <w:szCs w:val="31"/>
          <w:color w:val="auto"/>
        </w:rPr>
        <w:t>2.</w:t>
      </w:r>
      <w:r>
        <w:rPr>
          <w:rFonts w:ascii="宋体" w:cs="宋体" w:eastAsia="宋体" w:hAnsi="宋体"/>
          <w:sz w:val="31"/>
          <w:szCs w:val="31"/>
          <w:color w:val="auto"/>
        </w:rPr>
        <w:t>项目推荐（</w:t>
      </w:r>
      <w:r>
        <w:rPr>
          <w:rFonts w:ascii="Arial" w:cs="Arial" w:eastAsia="Arial" w:hAnsi="Arial"/>
          <w:sz w:val="31"/>
          <w:szCs w:val="31"/>
          <w:color w:val="auto"/>
        </w:rPr>
        <w:t xml:space="preserve">2019 </w:t>
      </w:r>
      <w:r>
        <w:rPr>
          <w:rFonts w:ascii="宋体" w:cs="宋体" w:eastAsia="宋体" w:hAnsi="宋体"/>
          <w:sz w:val="31"/>
          <w:szCs w:val="31"/>
          <w:color w:val="auto"/>
        </w:rPr>
        <w:t>年</w:t>
      </w:r>
      <w:r>
        <w:rPr>
          <w:rFonts w:ascii="Arial" w:cs="Arial" w:eastAsia="Arial" w:hAnsi="Arial"/>
          <w:sz w:val="31"/>
          <w:szCs w:val="31"/>
          <w:color w:val="auto"/>
        </w:rPr>
        <w:t xml:space="preserve"> 6 </w:t>
      </w:r>
      <w:r>
        <w:rPr>
          <w:rFonts w:ascii="宋体" w:cs="宋体" w:eastAsia="宋体" w:hAnsi="宋体"/>
          <w:sz w:val="31"/>
          <w:szCs w:val="31"/>
          <w:color w:val="auto"/>
        </w:rPr>
        <w:t>月）。请各市于</w:t>
      </w:r>
      <w:r>
        <w:rPr>
          <w:rFonts w:ascii="Arial" w:cs="Arial" w:eastAsia="Arial" w:hAnsi="Arial"/>
          <w:sz w:val="31"/>
          <w:szCs w:val="31"/>
          <w:color w:val="auto"/>
        </w:rPr>
        <w:t xml:space="preserve"> 6 </w:t>
      </w:r>
      <w:r>
        <w:rPr>
          <w:rFonts w:ascii="宋体" w:cs="宋体" w:eastAsia="宋体" w:hAnsi="宋体"/>
          <w:sz w:val="31"/>
          <w:szCs w:val="31"/>
          <w:color w:val="auto"/>
        </w:rPr>
        <w:t>月</w:t>
      </w:r>
      <w:r>
        <w:rPr>
          <w:rFonts w:ascii="Arial" w:cs="Arial" w:eastAsia="Arial" w:hAnsi="Arial"/>
          <w:sz w:val="31"/>
          <w:szCs w:val="31"/>
          <w:color w:val="auto"/>
        </w:rPr>
        <w:t xml:space="preserve"> 30 </w:t>
      </w:r>
      <w:r>
        <w:rPr>
          <w:rFonts w:ascii="宋体" w:cs="宋体" w:eastAsia="宋体" w:hAnsi="宋体"/>
          <w:sz w:val="31"/>
          <w:szCs w:val="31"/>
          <w:color w:val="auto"/>
        </w:rPr>
        <w:t>日前，向省</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赛组委会报送参加省赛萌芽版块候选项目。</w:t>
      </w:r>
    </w:p>
    <w:p>
      <w:pPr>
        <w:sectPr>
          <w:pgSz w:w="11900" w:h="16838" w:orient="portrait"/>
          <w:cols w:equalWidth="0" w:num="1">
            <w:col w:w="9100"/>
          </w:cols>
          <w:pgMar w:left="1440" w:top="1440" w:right="1366" w:bottom="96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6"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34 —</w:t>
      </w:r>
    </w:p>
    <w:p>
      <w:pPr>
        <w:sectPr>
          <w:pgSz w:w="11900" w:h="16838" w:orient="portrait"/>
          <w:cols w:equalWidth="0" w:num="1">
            <w:col w:w="9100"/>
          </w:cols>
          <w:pgMar w:left="1440" w:top="1440" w:right="1366" w:bottom="969" w:gutter="0" w:footer="0" w:header="0"/>
          <w:type w:val="continuous"/>
        </w:sectPr>
      </w:pPr>
    </w:p>
    <w:bookmarkStart w:id="34" w:name="page35"/>
    <w:bookmarkEnd w:id="34"/>
    <w:p>
      <w:pPr>
        <w:spacing w:after="0" w:line="200" w:lineRule="exact"/>
        <w:rPr>
          <w:sz w:val="20"/>
          <w:szCs w:val="20"/>
          <w:color w:val="auto"/>
        </w:rPr>
      </w:pPr>
    </w:p>
    <w:p>
      <w:pPr>
        <w:spacing w:after="0" w:line="200" w:lineRule="exact"/>
        <w:rPr>
          <w:sz w:val="20"/>
          <w:szCs w:val="20"/>
          <w:color w:val="auto"/>
        </w:rPr>
      </w:pPr>
    </w:p>
    <w:p>
      <w:pPr>
        <w:spacing w:after="0" w:line="323" w:lineRule="exact"/>
        <w:rPr>
          <w:sz w:val="20"/>
          <w:szCs w:val="20"/>
          <w:color w:val="auto"/>
        </w:rPr>
      </w:pPr>
    </w:p>
    <w:p>
      <w:pPr>
        <w:ind w:left="740"/>
        <w:spacing w:after="0" w:line="381" w:lineRule="exact"/>
        <w:rPr>
          <w:sz w:val="20"/>
          <w:szCs w:val="20"/>
          <w:color w:val="auto"/>
        </w:rPr>
      </w:pPr>
      <w:r>
        <w:rPr>
          <w:rFonts w:ascii="Arial" w:cs="Arial" w:eastAsia="Arial" w:hAnsi="Arial"/>
          <w:sz w:val="30"/>
          <w:szCs w:val="30"/>
          <w:color w:val="auto"/>
        </w:rPr>
        <w:t>3.</w:t>
      </w:r>
      <w:r>
        <w:rPr>
          <w:rFonts w:ascii="宋体" w:cs="宋体" w:eastAsia="宋体" w:hAnsi="宋体"/>
          <w:sz w:val="30"/>
          <w:szCs w:val="30"/>
          <w:color w:val="auto"/>
        </w:rPr>
        <w:t>全国总决赛（</w:t>
      </w:r>
      <w:r>
        <w:rPr>
          <w:rFonts w:ascii="Arial" w:cs="Arial" w:eastAsia="Arial" w:hAnsi="Arial"/>
          <w:sz w:val="30"/>
          <w:szCs w:val="30"/>
          <w:color w:val="auto"/>
        </w:rPr>
        <w:t xml:space="preserve">2019 </w:t>
      </w:r>
      <w:r>
        <w:rPr>
          <w:rFonts w:ascii="宋体" w:cs="宋体" w:eastAsia="宋体" w:hAnsi="宋体"/>
          <w:sz w:val="30"/>
          <w:szCs w:val="30"/>
          <w:color w:val="auto"/>
        </w:rPr>
        <w:t>年</w:t>
      </w:r>
      <w:r>
        <w:rPr>
          <w:rFonts w:ascii="Arial" w:cs="Arial" w:eastAsia="Arial" w:hAnsi="Arial"/>
          <w:sz w:val="30"/>
          <w:szCs w:val="30"/>
          <w:color w:val="auto"/>
        </w:rPr>
        <w:t xml:space="preserve"> 9</w:t>
      </w:r>
      <w:r>
        <w:rPr>
          <w:rFonts w:ascii="Calibri" w:cs="Calibri" w:eastAsia="Calibri" w:hAnsi="Calibri"/>
          <w:sz w:val="30"/>
          <w:szCs w:val="30"/>
          <w:color w:val="auto"/>
        </w:rPr>
        <w:t>—</w:t>
      </w:r>
      <w:r>
        <w:rPr>
          <w:rFonts w:ascii="Arial" w:cs="Arial" w:eastAsia="Arial" w:hAnsi="Arial"/>
          <w:sz w:val="30"/>
          <w:szCs w:val="30"/>
          <w:color w:val="auto"/>
        </w:rPr>
        <w:t xml:space="preserve">10 </w:t>
      </w:r>
      <w:r>
        <w:rPr>
          <w:rFonts w:ascii="宋体" w:cs="宋体" w:eastAsia="宋体" w:hAnsi="宋体"/>
          <w:sz w:val="30"/>
          <w:szCs w:val="30"/>
          <w:color w:val="auto"/>
        </w:rPr>
        <w:t>月）。国赛专家委员会对各省</w:t>
      </w:r>
    </w:p>
    <w:p>
      <w:pPr>
        <w:spacing w:after="0" w:line="214"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推荐的项目进行遴选，确定最终现场展示项目，在</w:t>
      </w:r>
      <w:r>
        <w:rPr>
          <w:rFonts w:ascii="Arial" w:cs="Arial" w:eastAsia="Arial" w:hAnsi="Arial"/>
          <w:sz w:val="31"/>
          <w:szCs w:val="31"/>
          <w:color w:val="auto"/>
        </w:rPr>
        <w:t xml:space="preserve"> 10 </w:t>
      </w:r>
      <w:r>
        <w:rPr>
          <w:rFonts w:ascii="宋体" w:cs="宋体" w:eastAsia="宋体" w:hAnsi="宋体"/>
          <w:sz w:val="31"/>
          <w:szCs w:val="31"/>
          <w:color w:val="auto"/>
        </w:rPr>
        <w:t>月全国总</w:t>
      </w:r>
    </w:p>
    <w:p>
      <w:pPr>
        <w:spacing w:after="0" w:line="259"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决赛现场比赛期间进行展示交流。</w:t>
      </w:r>
    </w:p>
    <w:p>
      <w:pPr>
        <w:spacing w:after="0" w:line="259"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五、奖项设置</w:t>
      </w:r>
    </w:p>
    <w:p>
      <w:pPr>
        <w:spacing w:after="0" w:line="237"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萌芽版块设</w:t>
      </w:r>
      <w:r>
        <w:rPr>
          <w:rFonts w:ascii="Arial" w:cs="Arial" w:eastAsia="Arial" w:hAnsi="Arial"/>
          <w:sz w:val="32"/>
          <w:szCs w:val="32"/>
          <w:color w:val="auto"/>
        </w:rPr>
        <w:t xml:space="preserve"> 20 </w:t>
      </w:r>
      <w:r>
        <w:rPr>
          <w:rFonts w:ascii="宋体" w:cs="宋体" w:eastAsia="宋体" w:hAnsi="宋体"/>
          <w:sz w:val="32"/>
          <w:szCs w:val="32"/>
          <w:color w:val="auto"/>
        </w:rPr>
        <w:t>个创新潜力奖。</w:t>
      </w:r>
    </w:p>
    <w:p>
      <w:pPr>
        <w:spacing w:after="0" w:line="259"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六、其他</w:t>
      </w:r>
    </w:p>
    <w:p>
      <w:pPr>
        <w:spacing w:after="0" w:line="252" w:lineRule="exact"/>
        <w:rPr>
          <w:sz w:val="20"/>
          <w:szCs w:val="20"/>
          <w:color w:val="auto"/>
        </w:rPr>
      </w:pPr>
    </w:p>
    <w:p>
      <w:pPr>
        <w:ind w:left="740"/>
        <w:spacing w:after="0" w:line="406" w:lineRule="exact"/>
        <w:rPr>
          <w:sz w:val="20"/>
          <w:szCs w:val="20"/>
          <w:color w:val="auto"/>
        </w:rPr>
      </w:pPr>
      <w:r>
        <w:rPr>
          <w:rFonts w:ascii="宋体" w:cs="宋体" w:eastAsia="宋体" w:hAnsi="宋体"/>
          <w:sz w:val="32"/>
          <w:szCs w:val="32"/>
          <w:color w:val="auto"/>
        </w:rPr>
        <w:t>本附件所涉及条款的最终解释权归第五届山东省</w:t>
      </w:r>
      <w:r>
        <w:rPr>
          <w:rFonts w:ascii="Calibri" w:cs="Calibri" w:eastAsia="Calibri" w:hAnsi="Calibri"/>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Calibri" w:cs="Calibri" w:eastAsia="Calibri" w:hAnsi="Calibri"/>
          <w:sz w:val="32"/>
          <w:szCs w:val="32"/>
          <w:color w:val="auto"/>
        </w:rPr>
        <w:t>”</w:t>
      </w:r>
    </w:p>
    <w:p>
      <w:pPr>
        <w:spacing w:after="0" w:line="225"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大学生创新创业大赛组委会所有。</w:t>
      </w:r>
    </w:p>
    <w:p>
      <w:pPr>
        <w:sectPr>
          <w:pgSz w:w="11900" w:h="16838" w:orient="portrait"/>
          <w:cols w:equalWidth="0" w:num="1">
            <w:col w:w="9026"/>
          </w:cols>
          <w:pgMar w:left="1440" w:top="1440" w:right="1440" w:bottom="96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7"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35 —</w:t>
      </w:r>
    </w:p>
    <w:p>
      <w:pPr>
        <w:sectPr>
          <w:pgSz w:w="11900" w:h="16838" w:orient="portrait"/>
          <w:cols w:equalWidth="0" w:num="1">
            <w:col w:w="9026"/>
          </w:cols>
          <w:pgMar w:left="1440" w:top="1440" w:right="1440" w:bottom="969" w:gutter="0" w:footer="0" w:header="0"/>
          <w:type w:val="continuous"/>
        </w:sectPr>
      </w:pPr>
    </w:p>
    <w:bookmarkStart w:id="35" w:name="page36"/>
    <w:bookmarkEnd w:id="35"/>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ind w:left="100"/>
        <w:spacing w:after="0" w:line="366" w:lineRule="exact"/>
        <w:rPr>
          <w:sz w:val="20"/>
          <w:szCs w:val="20"/>
          <w:color w:val="auto"/>
        </w:rPr>
      </w:pPr>
      <w:r>
        <w:rPr>
          <w:rFonts w:ascii="黑体" w:cs="黑体" w:eastAsia="黑体" w:hAnsi="黑体"/>
          <w:sz w:val="32"/>
          <w:szCs w:val="32"/>
          <w:color w:val="auto"/>
        </w:rPr>
        <w:t>附件 5</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4" w:lineRule="exact"/>
        <w:rPr>
          <w:sz w:val="20"/>
          <w:szCs w:val="20"/>
          <w:color w:val="auto"/>
        </w:rPr>
      </w:pPr>
    </w:p>
    <w:p>
      <w:pPr>
        <w:jc w:val="center"/>
        <w:ind w:left="100" w:right="160"/>
        <w:spacing w:after="0" w:line="504" w:lineRule="exact"/>
        <w:rPr>
          <w:sz w:val="20"/>
          <w:szCs w:val="20"/>
          <w:color w:val="auto"/>
        </w:rPr>
      </w:pPr>
      <w:r>
        <w:rPr>
          <w:rFonts w:ascii="宋体" w:cs="宋体" w:eastAsia="宋体" w:hAnsi="宋体"/>
          <w:sz w:val="36"/>
          <w:szCs w:val="36"/>
          <w:color w:val="auto"/>
        </w:rPr>
        <w:t>第五届山东省</w:t>
      </w:r>
      <w:r>
        <w:rPr>
          <w:rFonts w:ascii="Arial" w:cs="Arial" w:eastAsia="Arial" w:hAnsi="Arial"/>
          <w:sz w:val="36"/>
          <w:szCs w:val="36"/>
          <w:color w:val="auto"/>
        </w:rPr>
        <w:t>“</w:t>
      </w:r>
      <w:r>
        <w:rPr>
          <w:rFonts w:ascii="宋体" w:cs="宋体" w:eastAsia="宋体" w:hAnsi="宋体"/>
          <w:sz w:val="36"/>
          <w:szCs w:val="36"/>
          <w:color w:val="auto"/>
        </w:rPr>
        <w:t>互联网</w:t>
      </w:r>
      <w:r>
        <w:rPr>
          <w:rFonts w:ascii="Arial" w:cs="Arial" w:eastAsia="Arial" w:hAnsi="Arial"/>
          <w:sz w:val="36"/>
          <w:szCs w:val="36"/>
          <w:color w:val="auto"/>
        </w:rPr>
        <w:t>+”</w:t>
      </w:r>
      <w:r>
        <w:rPr>
          <w:rFonts w:ascii="宋体" w:cs="宋体" w:eastAsia="宋体" w:hAnsi="宋体"/>
          <w:sz w:val="36"/>
          <w:szCs w:val="36"/>
          <w:color w:val="auto"/>
        </w:rPr>
        <w:t>大学生创新创业大赛</w:t>
      </w:r>
      <w:r>
        <w:rPr>
          <w:rFonts w:ascii="Arial" w:cs="Arial" w:eastAsia="Arial" w:hAnsi="Arial"/>
          <w:sz w:val="36"/>
          <w:szCs w:val="36"/>
          <w:color w:val="auto"/>
        </w:rPr>
        <w:t>“</w:t>
      </w:r>
      <w:r>
        <w:rPr>
          <w:rFonts w:ascii="宋体" w:cs="宋体" w:eastAsia="宋体" w:hAnsi="宋体"/>
          <w:sz w:val="36"/>
          <w:szCs w:val="36"/>
          <w:color w:val="auto"/>
        </w:rPr>
        <w:t>青年红色筑梦之旅</w:t>
      </w:r>
      <w:r>
        <w:rPr>
          <w:rFonts w:ascii="Arial" w:cs="Arial" w:eastAsia="Arial" w:hAnsi="Arial"/>
          <w:sz w:val="36"/>
          <w:szCs w:val="36"/>
          <w:color w:val="auto"/>
        </w:rPr>
        <w:t>”</w:t>
      </w:r>
      <w:r>
        <w:rPr>
          <w:rFonts w:ascii="宋体" w:cs="宋体" w:eastAsia="宋体" w:hAnsi="宋体"/>
          <w:sz w:val="36"/>
          <w:szCs w:val="36"/>
          <w:color w:val="auto"/>
        </w:rPr>
        <w:t>活动方案</w:t>
      </w:r>
    </w:p>
    <w:p>
      <w:pPr>
        <w:spacing w:after="0" w:line="200" w:lineRule="exact"/>
        <w:rPr>
          <w:sz w:val="20"/>
          <w:szCs w:val="20"/>
          <w:color w:val="auto"/>
        </w:rPr>
      </w:pPr>
    </w:p>
    <w:p>
      <w:pPr>
        <w:spacing w:after="0" w:line="200" w:lineRule="exact"/>
        <w:rPr>
          <w:sz w:val="20"/>
          <w:szCs w:val="20"/>
          <w:color w:val="auto"/>
        </w:rPr>
      </w:pPr>
    </w:p>
    <w:p>
      <w:pPr>
        <w:spacing w:after="0" w:line="314"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为深入落实习近平总书记给中国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业大赛</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大学生重要回信精神，根据教育部</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《第五届中国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青年红色筑梦</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之旅</w:t>
      </w:r>
      <w:r>
        <w:rPr>
          <w:rFonts w:ascii="Arial" w:cs="Arial" w:eastAsia="Arial" w:hAnsi="Arial"/>
          <w:sz w:val="32"/>
          <w:szCs w:val="32"/>
          <w:color w:val="auto"/>
        </w:rPr>
        <w:t>”</w:t>
      </w:r>
      <w:r>
        <w:rPr>
          <w:rFonts w:ascii="宋体" w:cs="宋体" w:eastAsia="宋体" w:hAnsi="宋体"/>
          <w:sz w:val="32"/>
          <w:szCs w:val="32"/>
          <w:color w:val="auto"/>
        </w:rPr>
        <w:t>活动方案》要求，为引导我省更多大学生扎根中国大地了</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解国情民情，在创新创业中增长智慧才干，在艰苦奋斗中锤炼意</w:t>
      </w:r>
    </w:p>
    <w:p>
      <w:pPr>
        <w:spacing w:after="0" w:line="214"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志品质，为中华民族伟大复兴的中国梦培养有理想、有本领、有</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担当的热血青春力量，省教育厅决定组织实施第五届山东省</w:t>
      </w:r>
      <w:r>
        <w:rPr>
          <w:rFonts w:ascii="Arial" w:cs="Arial" w:eastAsia="Arial" w:hAnsi="Arial"/>
          <w:sz w:val="32"/>
          <w:szCs w:val="32"/>
          <w:color w:val="auto"/>
        </w:rPr>
        <w:t>“</w:t>
      </w:r>
      <w:r>
        <w:rPr>
          <w:rFonts w:ascii="宋体" w:cs="宋体" w:eastAsia="宋体" w:hAnsi="宋体"/>
          <w:sz w:val="32"/>
          <w:szCs w:val="32"/>
          <w:color w:val="auto"/>
        </w:rPr>
        <w:t>互</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联网</w:t>
      </w:r>
      <w:r>
        <w:rPr>
          <w:rFonts w:ascii="Arial" w:cs="Arial" w:eastAsia="Arial" w:hAnsi="Arial"/>
          <w:sz w:val="32"/>
          <w:szCs w:val="32"/>
          <w:color w:val="auto"/>
        </w:rPr>
        <w:t>+”</w:t>
      </w:r>
      <w:r>
        <w:rPr>
          <w:rFonts w:ascii="宋体" w:cs="宋体" w:eastAsia="宋体" w:hAnsi="宋体"/>
          <w:sz w:val="32"/>
          <w:szCs w:val="32"/>
          <w:color w:val="auto"/>
        </w:rPr>
        <w:t>大学生创新创业大赛</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活动，具体</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活动方案如下：</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一、活动主题</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红色筑梦点亮人生 青春领航振兴中华</w:t>
      </w:r>
    </w:p>
    <w:p>
      <w:pPr>
        <w:spacing w:after="0" w:line="214"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二、主要目标</w:t>
      </w:r>
    </w:p>
    <w:p>
      <w:pPr>
        <w:spacing w:after="0" w:line="216" w:lineRule="exact"/>
        <w:rPr>
          <w:sz w:val="20"/>
          <w:szCs w:val="20"/>
          <w:color w:val="auto"/>
        </w:rPr>
      </w:pPr>
    </w:p>
    <w:p>
      <w:pPr>
        <w:ind w:left="740"/>
        <w:spacing w:after="0" w:line="366" w:lineRule="exact"/>
        <w:rPr>
          <w:sz w:val="20"/>
          <w:szCs w:val="20"/>
          <w:color w:val="auto"/>
        </w:rPr>
      </w:pPr>
      <w:r>
        <w:rPr>
          <w:rFonts w:ascii="宋体" w:cs="宋体" w:eastAsia="宋体" w:hAnsi="宋体"/>
          <w:sz w:val="32"/>
          <w:szCs w:val="32"/>
          <w:color w:val="auto"/>
        </w:rPr>
        <w:t>全面贯彻落实习近平总书记重要回信精神，持续推动形成</w:t>
      </w:r>
    </w:p>
    <w:p>
      <w:pPr>
        <w:spacing w:after="0" w:line="193" w:lineRule="exact"/>
        <w:rPr>
          <w:sz w:val="20"/>
          <w:szCs w:val="20"/>
          <w:color w:val="auto"/>
        </w:rPr>
      </w:pPr>
    </w:p>
    <w:p>
      <w:pPr>
        <w:ind w:left="100"/>
        <w:spacing w:after="0" w:line="388" w:lineRule="exact"/>
        <w:rPr>
          <w:sz w:val="20"/>
          <w:szCs w:val="20"/>
          <w:color w:val="auto"/>
        </w:rPr>
      </w:pPr>
      <w:r>
        <w:rPr>
          <w:rFonts w:ascii="Arial" w:cs="Arial" w:eastAsia="Arial" w:hAnsi="Arial"/>
          <w:sz w:val="32"/>
          <w:szCs w:val="32"/>
          <w:color w:val="auto"/>
        </w:rPr>
        <w:t>“</w:t>
      </w:r>
      <w:r>
        <w:rPr>
          <w:rFonts w:ascii="宋体" w:cs="宋体" w:eastAsia="宋体" w:hAnsi="宋体"/>
          <w:sz w:val="32"/>
          <w:szCs w:val="32"/>
          <w:color w:val="auto"/>
        </w:rPr>
        <w:t>延安一把火，全国一片红</w:t>
      </w:r>
      <w:r>
        <w:rPr>
          <w:rFonts w:ascii="Arial" w:cs="Arial" w:eastAsia="Arial" w:hAnsi="Arial"/>
          <w:sz w:val="32"/>
          <w:szCs w:val="32"/>
          <w:color w:val="auto"/>
        </w:rPr>
        <w:t>”</w:t>
      </w:r>
      <w:r>
        <w:rPr>
          <w:rFonts w:ascii="宋体" w:cs="宋体" w:eastAsia="宋体" w:hAnsi="宋体"/>
          <w:sz w:val="32"/>
          <w:szCs w:val="32"/>
          <w:color w:val="auto"/>
        </w:rPr>
        <w:t>的发展态势，弘扬</w:t>
      </w:r>
      <w:r>
        <w:rPr>
          <w:rFonts w:ascii="Arial" w:cs="Arial" w:eastAsia="Arial" w:hAnsi="Arial"/>
          <w:sz w:val="32"/>
          <w:szCs w:val="32"/>
          <w:color w:val="auto"/>
        </w:rPr>
        <w:t>“</w:t>
      </w:r>
      <w:r>
        <w:rPr>
          <w:rFonts w:ascii="宋体" w:cs="宋体" w:eastAsia="宋体" w:hAnsi="宋体"/>
          <w:sz w:val="32"/>
          <w:szCs w:val="32"/>
          <w:color w:val="auto"/>
        </w:rPr>
        <w:t>红色胶东精神</w:t>
      </w:r>
      <w:r>
        <w:rPr>
          <w:rFonts w:ascii="Arial" w:cs="Arial" w:eastAsia="Arial" w:hAnsi="Arial"/>
          <w:sz w:val="32"/>
          <w:szCs w:val="32"/>
          <w:color w:val="auto"/>
        </w:rPr>
        <w:t>”</w:t>
      </w:r>
      <w:r>
        <w:rPr>
          <w:rFonts w:ascii="宋体" w:cs="宋体" w:eastAsia="宋体" w:hAnsi="宋体"/>
          <w:sz w:val="32"/>
          <w:szCs w:val="32"/>
          <w:color w:val="auto"/>
        </w:rPr>
        <w:t>，</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立足红色传承、立足实际需求、立足强国建设，组织大学生参与</w:t>
      </w:r>
    </w:p>
    <w:p>
      <w:pPr>
        <w:spacing w:after="0" w:line="193" w:lineRule="exact"/>
        <w:rPr>
          <w:sz w:val="20"/>
          <w:szCs w:val="20"/>
          <w:color w:val="auto"/>
        </w:rPr>
      </w:pPr>
    </w:p>
    <w:p>
      <w:pPr>
        <w:ind w:left="100"/>
        <w:spacing w:after="0" w:line="388" w:lineRule="exact"/>
        <w:rPr>
          <w:sz w:val="20"/>
          <w:szCs w:val="20"/>
          <w:color w:val="auto"/>
        </w:rPr>
      </w:pP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活动，深入革命老区、贫困地区和城乡社</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区，接受思想洗礼，助力精准扶贫、乡村振兴和社区治理，树立</w:t>
      </w:r>
    </w:p>
    <w:p>
      <w:pPr>
        <w:sectPr>
          <w:pgSz w:w="11900" w:h="16838" w:orient="portrait"/>
          <w:cols w:equalWidth="0" w:num="1">
            <w:col w:w="9100"/>
          </w:cols>
          <w:pgMar w:left="1440" w:top="1440" w:right="1366" w:bottom="969" w:gutter="0" w:footer="0" w:header="0"/>
        </w:sectPr>
      </w:pPr>
    </w:p>
    <w:p>
      <w:pPr>
        <w:spacing w:after="0" w:line="219"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36 —</w:t>
      </w:r>
    </w:p>
    <w:p>
      <w:pPr>
        <w:sectPr>
          <w:pgSz w:w="11900" w:h="16838" w:orient="portrait"/>
          <w:cols w:equalWidth="0" w:num="1">
            <w:col w:w="9100"/>
          </w:cols>
          <w:pgMar w:left="1440" w:top="1440" w:right="1366" w:bottom="969" w:gutter="0" w:footer="0" w:header="0"/>
          <w:type w:val="continuous"/>
        </w:sectPr>
      </w:pPr>
    </w:p>
    <w:bookmarkStart w:id="36" w:name="page37"/>
    <w:bookmarkEnd w:id="36"/>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科教兴国、科技报国的远大志向，用创新创业的生动实践汇聚起</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民族复兴的磅礴力量。</w:t>
      </w:r>
    </w:p>
    <w:p>
      <w:pPr>
        <w:spacing w:after="0" w:line="21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三、“青年红色筑梦之旅”活动安排</w:t>
      </w:r>
    </w:p>
    <w:p>
      <w:pPr>
        <w:spacing w:after="0" w:line="213" w:lineRule="exact"/>
        <w:rPr>
          <w:sz w:val="20"/>
          <w:szCs w:val="20"/>
          <w:color w:val="auto"/>
        </w:rPr>
      </w:pPr>
    </w:p>
    <w:p>
      <w:pPr>
        <w:ind w:left="760"/>
        <w:spacing w:after="0" w:line="366" w:lineRule="exact"/>
        <w:rPr>
          <w:sz w:val="20"/>
          <w:szCs w:val="20"/>
          <w:color w:val="auto"/>
        </w:rPr>
      </w:pPr>
      <w:r>
        <w:rPr>
          <w:rFonts w:ascii="楷体" w:cs="楷体" w:eastAsia="楷体" w:hAnsi="楷体"/>
          <w:sz w:val="32"/>
          <w:szCs w:val="32"/>
          <w:color w:val="auto"/>
        </w:rPr>
        <w:t>（一）宣传发动（2019 年 4 月）</w:t>
      </w:r>
    </w:p>
    <w:p>
      <w:pPr>
        <w:spacing w:after="0" w:line="193" w:lineRule="exact"/>
        <w:rPr>
          <w:sz w:val="20"/>
          <w:szCs w:val="20"/>
          <w:color w:val="auto"/>
        </w:rPr>
      </w:pPr>
    </w:p>
    <w:p>
      <w:pPr>
        <w:ind w:left="760"/>
        <w:spacing w:after="0" w:line="388" w:lineRule="exact"/>
        <w:rPr>
          <w:sz w:val="20"/>
          <w:szCs w:val="20"/>
          <w:color w:val="auto"/>
        </w:rPr>
      </w:pPr>
      <w:r>
        <w:rPr>
          <w:rFonts w:ascii="宋体" w:cs="宋体" w:eastAsia="宋体" w:hAnsi="宋体"/>
          <w:sz w:val="32"/>
          <w:szCs w:val="32"/>
          <w:color w:val="auto"/>
        </w:rPr>
        <w:t>召开推进工作会议。</w:t>
      </w:r>
      <w:r>
        <w:rPr>
          <w:rFonts w:ascii="Arial" w:cs="Arial" w:eastAsia="Arial" w:hAnsi="Arial"/>
          <w:sz w:val="32"/>
          <w:szCs w:val="32"/>
          <w:color w:val="auto"/>
        </w:rPr>
        <w:t xml:space="preserve">4 </w:t>
      </w:r>
      <w:r>
        <w:rPr>
          <w:rFonts w:ascii="宋体" w:cs="宋体" w:eastAsia="宋体" w:hAnsi="宋体"/>
          <w:sz w:val="32"/>
          <w:szCs w:val="32"/>
          <w:color w:val="auto"/>
        </w:rPr>
        <w:t>月</w:t>
      </w:r>
      <w:r>
        <w:rPr>
          <w:rFonts w:ascii="Arial" w:cs="Arial" w:eastAsia="Arial" w:hAnsi="Arial"/>
          <w:sz w:val="32"/>
          <w:szCs w:val="32"/>
          <w:color w:val="auto"/>
        </w:rPr>
        <w:t xml:space="preserve"> 17 </w:t>
      </w:r>
      <w:r>
        <w:rPr>
          <w:rFonts w:ascii="宋体" w:cs="宋体" w:eastAsia="宋体" w:hAnsi="宋体"/>
          <w:sz w:val="32"/>
          <w:szCs w:val="32"/>
          <w:color w:val="auto"/>
        </w:rPr>
        <w:t>日</w:t>
      </w:r>
      <w:r>
        <w:rPr>
          <w:rFonts w:ascii="Arial" w:cs="Arial" w:eastAsia="Arial" w:hAnsi="Arial"/>
          <w:sz w:val="32"/>
          <w:szCs w:val="32"/>
          <w:color w:val="auto"/>
        </w:rPr>
        <w:t xml:space="preserve">-18 </w:t>
      </w:r>
      <w:r>
        <w:rPr>
          <w:rFonts w:ascii="宋体" w:cs="宋体" w:eastAsia="宋体" w:hAnsi="宋体"/>
          <w:sz w:val="32"/>
          <w:szCs w:val="32"/>
          <w:color w:val="auto"/>
        </w:rPr>
        <w:t>日召开全省互联网</w:t>
      </w:r>
      <w:r>
        <w:rPr>
          <w:rFonts w:ascii="Arial" w:cs="Arial" w:eastAsia="Arial" w:hAnsi="Arial"/>
          <w:sz w:val="32"/>
          <w:szCs w:val="32"/>
          <w:color w:val="auto"/>
        </w:rPr>
        <w:t>+</w:t>
      </w:r>
      <w:r>
        <w:rPr>
          <w:rFonts w:ascii="宋体" w:cs="宋体" w:eastAsia="宋体" w:hAnsi="宋体"/>
          <w:sz w:val="32"/>
          <w:szCs w:val="32"/>
          <w:color w:val="auto"/>
        </w:rPr>
        <w:t>大学</w:t>
      </w:r>
    </w:p>
    <w:p>
      <w:pPr>
        <w:spacing w:after="0" w:line="194"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生创新创业大赛推进工作会议。传达大赛以及</w:t>
      </w:r>
      <w:r>
        <w:rPr>
          <w:rFonts w:ascii="Arial" w:cs="Arial" w:eastAsia="Arial" w:hAnsi="Arial"/>
          <w:sz w:val="32"/>
          <w:szCs w:val="32"/>
          <w:color w:val="auto"/>
        </w:rPr>
        <w:t>“</w:t>
      </w:r>
      <w:r>
        <w:rPr>
          <w:rFonts w:ascii="宋体" w:cs="宋体" w:eastAsia="宋体" w:hAnsi="宋体"/>
          <w:sz w:val="32"/>
          <w:szCs w:val="32"/>
          <w:color w:val="auto"/>
        </w:rPr>
        <w:t>青年红色筑梦之</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旅</w:t>
      </w:r>
      <w:r>
        <w:rPr>
          <w:rFonts w:ascii="Arial" w:cs="Arial" w:eastAsia="Arial" w:hAnsi="Arial"/>
          <w:sz w:val="32"/>
          <w:szCs w:val="32"/>
          <w:color w:val="auto"/>
        </w:rPr>
        <w:t>”</w:t>
      </w:r>
      <w:r>
        <w:rPr>
          <w:rFonts w:ascii="宋体" w:cs="宋体" w:eastAsia="宋体" w:hAnsi="宋体"/>
          <w:sz w:val="32"/>
          <w:szCs w:val="32"/>
          <w:color w:val="auto"/>
        </w:rPr>
        <w:t>活动精神，部署</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活动工作。</w:t>
      </w:r>
    </w:p>
    <w:p>
      <w:pPr>
        <w:spacing w:after="0" w:line="216" w:lineRule="exact"/>
        <w:rPr>
          <w:sz w:val="20"/>
          <w:szCs w:val="20"/>
          <w:color w:val="auto"/>
        </w:rPr>
      </w:pPr>
    </w:p>
    <w:p>
      <w:pPr>
        <w:ind w:left="760"/>
        <w:spacing w:after="0" w:line="366" w:lineRule="exact"/>
        <w:rPr>
          <w:sz w:val="20"/>
          <w:szCs w:val="20"/>
          <w:color w:val="auto"/>
        </w:rPr>
      </w:pPr>
      <w:r>
        <w:rPr>
          <w:rFonts w:ascii="楷体" w:cs="楷体" w:eastAsia="楷体" w:hAnsi="楷体"/>
          <w:sz w:val="32"/>
          <w:szCs w:val="32"/>
          <w:color w:val="auto"/>
        </w:rPr>
        <w:t>（二）制定活动方案（2019 年 4 月）</w:t>
      </w:r>
    </w:p>
    <w:p>
      <w:pPr>
        <w:spacing w:after="0" w:line="193"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各高校要制定本校</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活动方案。主动联</w:t>
      </w:r>
    </w:p>
    <w:p>
      <w:pPr>
        <w:spacing w:after="0" w:line="213"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系当地政府农业、扶贫、环保等有关部门，扎实做好乡村振兴、</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精准扶贫脱贫、社区治理等方面的需求调研，跟踪调研往年</w:t>
      </w:r>
      <w:r>
        <w:rPr>
          <w:rFonts w:ascii="Arial" w:cs="Arial" w:eastAsia="Arial" w:hAnsi="Arial"/>
          <w:sz w:val="32"/>
          <w:szCs w:val="32"/>
          <w:color w:val="auto"/>
        </w:rPr>
        <w:t>“</w:t>
      </w:r>
      <w:r>
        <w:rPr>
          <w:rFonts w:ascii="宋体" w:cs="宋体" w:eastAsia="宋体" w:hAnsi="宋体"/>
          <w:sz w:val="32"/>
          <w:szCs w:val="32"/>
          <w:color w:val="auto"/>
        </w:rPr>
        <w:t>青</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年红色筑梦之旅</w:t>
      </w:r>
      <w:r>
        <w:rPr>
          <w:rFonts w:ascii="Arial" w:cs="Arial" w:eastAsia="Arial" w:hAnsi="Arial"/>
          <w:sz w:val="31"/>
          <w:szCs w:val="31"/>
          <w:color w:val="auto"/>
        </w:rPr>
        <w:t>”</w:t>
      </w:r>
      <w:r>
        <w:rPr>
          <w:rFonts w:ascii="宋体" w:cs="宋体" w:eastAsia="宋体" w:hAnsi="宋体"/>
          <w:sz w:val="31"/>
          <w:szCs w:val="31"/>
          <w:color w:val="auto"/>
        </w:rPr>
        <w:t>活动项目进展情况。活动方案须明确活动时间、</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地点、规模、形式、支持条件等内容，并于</w:t>
      </w:r>
      <w:r>
        <w:rPr>
          <w:rFonts w:ascii="Arial" w:cs="Arial" w:eastAsia="Arial" w:hAnsi="Arial"/>
          <w:sz w:val="32"/>
          <w:szCs w:val="32"/>
          <w:color w:val="auto"/>
        </w:rPr>
        <w:t xml:space="preserve"> 5 </w:t>
      </w:r>
      <w:r>
        <w:rPr>
          <w:rFonts w:ascii="宋体" w:cs="宋体" w:eastAsia="宋体" w:hAnsi="宋体"/>
          <w:sz w:val="32"/>
          <w:szCs w:val="32"/>
          <w:color w:val="auto"/>
        </w:rPr>
        <w:t>月</w:t>
      </w:r>
      <w:r>
        <w:rPr>
          <w:rFonts w:ascii="Arial" w:cs="Arial" w:eastAsia="Arial" w:hAnsi="Arial"/>
          <w:sz w:val="32"/>
          <w:szCs w:val="32"/>
          <w:color w:val="auto"/>
        </w:rPr>
        <w:t xml:space="preserve"> 17 </w:t>
      </w:r>
      <w:r>
        <w:rPr>
          <w:rFonts w:ascii="宋体" w:cs="宋体" w:eastAsia="宋体" w:hAnsi="宋体"/>
          <w:sz w:val="32"/>
          <w:szCs w:val="32"/>
          <w:color w:val="auto"/>
        </w:rPr>
        <w:t>日前以</w:t>
      </w:r>
      <w:r>
        <w:rPr>
          <w:rFonts w:ascii="Arial" w:cs="Arial" w:eastAsia="Arial" w:hAnsi="Arial"/>
          <w:sz w:val="32"/>
          <w:szCs w:val="32"/>
          <w:color w:val="auto"/>
        </w:rPr>
        <w:t>“</w:t>
      </w:r>
      <w:r>
        <w:rPr>
          <w:rFonts w:ascii="宋体" w:cs="宋体" w:eastAsia="宋体" w:hAnsi="宋体"/>
          <w:sz w:val="32"/>
          <w:szCs w:val="32"/>
          <w:color w:val="auto"/>
        </w:rPr>
        <w:t>学</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校名称</w:t>
      </w:r>
      <w:r>
        <w:rPr>
          <w:rFonts w:ascii="Arial" w:cs="Arial" w:eastAsia="Arial" w:hAnsi="Arial"/>
          <w:sz w:val="32"/>
          <w:szCs w:val="32"/>
          <w:color w:val="auto"/>
        </w:rPr>
        <w:t>+</w:t>
      </w:r>
      <w:r>
        <w:rPr>
          <w:rFonts w:ascii="宋体" w:cs="宋体" w:eastAsia="宋体" w:hAnsi="宋体"/>
          <w:sz w:val="32"/>
          <w:szCs w:val="32"/>
          <w:color w:val="auto"/>
        </w:rPr>
        <w:t>红旅活动方案</w:t>
      </w:r>
      <w:r>
        <w:rPr>
          <w:rFonts w:ascii="Arial" w:cs="Arial" w:eastAsia="Arial" w:hAnsi="Arial"/>
          <w:sz w:val="32"/>
          <w:szCs w:val="32"/>
          <w:color w:val="auto"/>
        </w:rPr>
        <w:t>”</w:t>
      </w:r>
      <w:r>
        <w:rPr>
          <w:rFonts w:ascii="宋体" w:cs="宋体" w:eastAsia="宋体" w:hAnsi="宋体"/>
          <w:sz w:val="32"/>
          <w:szCs w:val="32"/>
          <w:color w:val="auto"/>
        </w:rPr>
        <w:t>命名发送至邮箱</w:t>
      </w:r>
      <w:r>
        <w:rPr>
          <w:rFonts w:ascii="Arial" w:cs="Arial" w:eastAsia="Arial" w:hAnsi="Arial"/>
          <w:sz w:val="32"/>
          <w:szCs w:val="32"/>
          <w:color w:val="auto"/>
        </w:rPr>
        <w:t xml:space="preserve"> sdjycy@shandong.cn</w:t>
      </w:r>
      <w:r>
        <w:rPr>
          <w:rFonts w:ascii="宋体" w:cs="宋体" w:eastAsia="宋体" w:hAnsi="宋体"/>
          <w:sz w:val="32"/>
          <w:szCs w:val="32"/>
          <w:color w:val="auto"/>
        </w:rPr>
        <w:t>。</w:t>
      </w:r>
    </w:p>
    <w:p>
      <w:pPr>
        <w:spacing w:after="0" w:line="216" w:lineRule="exact"/>
        <w:rPr>
          <w:sz w:val="20"/>
          <w:szCs w:val="20"/>
          <w:color w:val="auto"/>
        </w:rPr>
      </w:pPr>
    </w:p>
    <w:p>
      <w:pPr>
        <w:ind w:left="760"/>
        <w:spacing w:after="0" w:line="366" w:lineRule="exact"/>
        <w:rPr>
          <w:sz w:val="20"/>
          <w:szCs w:val="20"/>
          <w:color w:val="auto"/>
        </w:rPr>
      </w:pPr>
      <w:r>
        <w:rPr>
          <w:rFonts w:ascii="楷体" w:cs="楷体" w:eastAsia="楷体" w:hAnsi="楷体"/>
          <w:sz w:val="32"/>
          <w:szCs w:val="32"/>
          <w:color w:val="auto"/>
        </w:rPr>
        <w:t>（三）启动仪式（2019 年 6 月）</w:t>
      </w:r>
    </w:p>
    <w:p>
      <w:pPr>
        <w:spacing w:after="0" w:line="191"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省赛组委会拟于</w:t>
      </w:r>
      <w:r>
        <w:rPr>
          <w:rFonts w:ascii="Arial" w:cs="Arial" w:eastAsia="Arial" w:hAnsi="Arial"/>
          <w:sz w:val="32"/>
          <w:szCs w:val="32"/>
          <w:color w:val="auto"/>
        </w:rPr>
        <w:t xml:space="preserve"> 6 </w:t>
      </w:r>
      <w:r>
        <w:rPr>
          <w:rFonts w:ascii="宋体" w:cs="宋体" w:eastAsia="宋体" w:hAnsi="宋体"/>
          <w:sz w:val="32"/>
          <w:szCs w:val="32"/>
          <w:color w:val="auto"/>
        </w:rPr>
        <w:t>月上旬在胶东（威海）党性教育基地举办</w:t>
      </w:r>
    </w:p>
    <w:p>
      <w:pPr>
        <w:spacing w:after="0" w:line="194"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山东省</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活动启动仪式，同时申请举办全国</w:t>
      </w:r>
    </w:p>
    <w:p>
      <w:pPr>
        <w:spacing w:after="0" w:line="205" w:lineRule="exact"/>
        <w:rPr>
          <w:sz w:val="20"/>
          <w:szCs w:val="20"/>
          <w:color w:val="auto"/>
        </w:rPr>
      </w:pPr>
    </w:p>
    <w:p>
      <w:pPr>
        <w:ind w:left="100"/>
        <w:spacing w:after="0" w:line="376" w:lineRule="exact"/>
        <w:rPr>
          <w:sz w:val="20"/>
          <w:szCs w:val="20"/>
          <w:color w:val="auto"/>
        </w:rPr>
      </w:pPr>
      <w:r>
        <w:rPr>
          <w:rFonts w:ascii="宋体" w:cs="宋体" w:eastAsia="宋体" w:hAnsi="宋体"/>
          <w:sz w:val="31"/>
          <w:szCs w:val="31"/>
          <w:color w:val="auto"/>
        </w:rPr>
        <w:t>性项目对接活动。活动将依托威海独特教育资源，以</w:t>
      </w:r>
      <w:r>
        <w:rPr>
          <w:rFonts w:ascii="Arial" w:cs="Arial" w:eastAsia="Arial" w:hAnsi="Arial"/>
          <w:sz w:val="31"/>
          <w:szCs w:val="31"/>
          <w:color w:val="auto"/>
        </w:rPr>
        <w:t>“</w:t>
      </w:r>
      <w:r>
        <w:rPr>
          <w:rFonts w:ascii="宋体" w:cs="宋体" w:eastAsia="宋体" w:hAnsi="宋体"/>
          <w:sz w:val="31"/>
          <w:szCs w:val="31"/>
          <w:color w:val="auto"/>
        </w:rPr>
        <w:t>科技报国，</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民族复兴</w:t>
      </w:r>
      <w:r>
        <w:rPr>
          <w:rFonts w:ascii="Arial" w:cs="Arial" w:eastAsia="Arial" w:hAnsi="Arial"/>
          <w:sz w:val="32"/>
          <w:szCs w:val="32"/>
          <w:color w:val="auto"/>
        </w:rPr>
        <w:t>”</w:t>
      </w:r>
      <w:r>
        <w:rPr>
          <w:rFonts w:ascii="宋体" w:cs="宋体" w:eastAsia="宋体" w:hAnsi="宋体"/>
          <w:sz w:val="32"/>
          <w:szCs w:val="32"/>
          <w:color w:val="auto"/>
        </w:rPr>
        <w:t>为主题，通过</w:t>
      </w:r>
      <w:r>
        <w:rPr>
          <w:rFonts w:ascii="Arial" w:cs="Arial" w:eastAsia="Arial" w:hAnsi="Arial"/>
          <w:sz w:val="32"/>
          <w:szCs w:val="32"/>
          <w:color w:val="auto"/>
        </w:rPr>
        <w:t>“</w:t>
      </w:r>
      <w:r>
        <w:rPr>
          <w:rFonts w:ascii="宋体" w:cs="宋体" w:eastAsia="宋体" w:hAnsi="宋体"/>
          <w:sz w:val="32"/>
          <w:szCs w:val="32"/>
          <w:color w:val="auto"/>
        </w:rPr>
        <w:t>甲午国殇与历史选择</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w:t>
      </w:r>
      <w:r>
        <w:rPr>
          <w:rFonts w:ascii="宋体" w:cs="宋体" w:eastAsia="宋体" w:hAnsi="宋体"/>
          <w:sz w:val="32"/>
          <w:szCs w:val="32"/>
          <w:color w:val="auto"/>
        </w:rPr>
        <w:t>红色胶东与</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民族独立</w:t>
      </w:r>
      <w:r>
        <w:rPr>
          <w:rFonts w:ascii="Arial" w:cs="Arial" w:eastAsia="Arial" w:hAnsi="Arial"/>
          <w:sz w:val="32"/>
          <w:szCs w:val="32"/>
          <w:color w:val="auto"/>
        </w:rPr>
        <w:t>”</w:t>
      </w:r>
      <w:r>
        <w:rPr>
          <w:rFonts w:ascii="宋体" w:cs="宋体" w:eastAsia="宋体" w:hAnsi="宋体"/>
          <w:sz w:val="32"/>
          <w:szCs w:val="32"/>
          <w:color w:val="auto"/>
        </w:rPr>
        <w:t>和</w:t>
      </w:r>
      <w:r>
        <w:rPr>
          <w:rFonts w:ascii="Arial" w:cs="Arial" w:eastAsia="Arial" w:hAnsi="Arial"/>
          <w:sz w:val="32"/>
          <w:szCs w:val="32"/>
          <w:color w:val="auto"/>
        </w:rPr>
        <w:t>“</w:t>
      </w:r>
      <w:r>
        <w:rPr>
          <w:rFonts w:ascii="宋体" w:cs="宋体" w:eastAsia="宋体" w:hAnsi="宋体"/>
          <w:sz w:val="32"/>
          <w:szCs w:val="32"/>
          <w:color w:val="auto"/>
        </w:rPr>
        <w:t>时代楷模与立国图强</w:t>
      </w:r>
      <w:r>
        <w:rPr>
          <w:rFonts w:ascii="Arial" w:cs="Arial" w:eastAsia="Arial" w:hAnsi="Arial"/>
          <w:sz w:val="32"/>
          <w:szCs w:val="32"/>
          <w:color w:val="auto"/>
        </w:rPr>
        <w:t>”</w:t>
      </w:r>
      <w:r>
        <w:rPr>
          <w:rFonts w:ascii="宋体" w:cs="宋体" w:eastAsia="宋体" w:hAnsi="宋体"/>
          <w:sz w:val="32"/>
          <w:szCs w:val="32"/>
          <w:color w:val="auto"/>
        </w:rPr>
        <w:t>三个教育板块，讲好民族</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独立和复兴故事，传承红色基因。</w:t>
      </w:r>
    </w:p>
    <w:p>
      <w:pPr>
        <w:spacing w:after="0" w:line="191" w:lineRule="exact"/>
        <w:rPr>
          <w:sz w:val="20"/>
          <w:szCs w:val="20"/>
          <w:color w:val="auto"/>
        </w:rPr>
      </w:pPr>
    </w:p>
    <w:p>
      <w:pPr>
        <w:ind w:left="740"/>
        <w:spacing w:after="0" w:line="388" w:lineRule="exact"/>
        <w:rPr>
          <w:sz w:val="20"/>
          <w:szCs w:val="20"/>
          <w:color w:val="auto"/>
        </w:rPr>
      </w:pPr>
      <w:r>
        <w:rPr>
          <w:rFonts w:ascii="宋体" w:cs="宋体" w:eastAsia="宋体" w:hAnsi="宋体"/>
          <w:sz w:val="32"/>
          <w:szCs w:val="32"/>
          <w:color w:val="auto"/>
        </w:rPr>
        <w:t>请各高校推荐一支</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团队参加启动仪式，</w:t>
      </w:r>
    </w:p>
    <w:p>
      <w:pPr>
        <w:sectPr>
          <w:pgSz w:w="11900" w:h="16838" w:orient="portrait"/>
          <w:cols w:equalWidth="0" w:num="1">
            <w:col w:w="9100"/>
          </w:cols>
          <w:pgMar w:left="1440" w:top="1440" w:right="1366" w:bottom="969" w:gutter="0" w:footer="0" w:header="0"/>
        </w:sectPr>
      </w:pPr>
    </w:p>
    <w:p>
      <w:pPr>
        <w:spacing w:after="0" w:line="265"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37 —</w:t>
      </w:r>
    </w:p>
    <w:p>
      <w:pPr>
        <w:sectPr>
          <w:pgSz w:w="11900" w:h="16838" w:orient="portrait"/>
          <w:cols w:equalWidth="0" w:num="1">
            <w:col w:w="9100"/>
          </w:cols>
          <w:pgMar w:left="1440" w:top="1440" w:right="1366" w:bottom="969" w:gutter="0" w:footer="0" w:header="0"/>
          <w:type w:val="continuous"/>
        </w:sectPr>
      </w:pPr>
    </w:p>
    <w:bookmarkStart w:id="37" w:name="page38"/>
    <w:bookmarkEnd w:id="37"/>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每支团队选派</w:t>
      </w:r>
      <w:r>
        <w:rPr>
          <w:rFonts w:ascii="Arial" w:cs="Arial" w:eastAsia="Arial" w:hAnsi="Arial"/>
          <w:sz w:val="32"/>
          <w:szCs w:val="32"/>
          <w:color w:val="auto"/>
        </w:rPr>
        <w:t xml:space="preserve"> 1-2 </w:t>
      </w:r>
      <w:r>
        <w:rPr>
          <w:rFonts w:ascii="宋体" w:cs="宋体" w:eastAsia="宋体" w:hAnsi="宋体"/>
          <w:sz w:val="32"/>
          <w:szCs w:val="32"/>
          <w:color w:val="auto"/>
        </w:rPr>
        <w:t>人代表（具体安排另行通知）。</w:t>
      </w:r>
    </w:p>
    <w:p>
      <w:pPr>
        <w:spacing w:after="0" w:line="216" w:lineRule="exact"/>
        <w:rPr>
          <w:sz w:val="20"/>
          <w:szCs w:val="20"/>
          <w:color w:val="auto"/>
        </w:rPr>
      </w:pPr>
    </w:p>
    <w:p>
      <w:pPr>
        <w:ind w:left="760"/>
        <w:spacing w:after="0" w:line="366" w:lineRule="exact"/>
        <w:rPr>
          <w:sz w:val="20"/>
          <w:szCs w:val="20"/>
          <w:color w:val="auto"/>
        </w:rPr>
      </w:pPr>
      <w:r>
        <w:rPr>
          <w:rFonts w:ascii="楷体" w:cs="楷体" w:eastAsia="楷体" w:hAnsi="楷体"/>
          <w:sz w:val="32"/>
          <w:szCs w:val="32"/>
          <w:color w:val="auto"/>
        </w:rPr>
        <w:t>（四）活动报名（2019 年 4-8 月）</w:t>
      </w:r>
    </w:p>
    <w:p>
      <w:pPr>
        <w:spacing w:after="0" w:line="193" w:lineRule="exact"/>
        <w:rPr>
          <w:sz w:val="20"/>
          <w:szCs w:val="20"/>
          <w:color w:val="auto"/>
        </w:rPr>
      </w:pPr>
    </w:p>
    <w:p>
      <w:pPr>
        <w:ind w:left="740"/>
        <w:spacing w:after="0" w:line="388" w:lineRule="exact"/>
        <w:rPr>
          <w:sz w:val="20"/>
          <w:szCs w:val="20"/>
          <w:color w:val="auto"/>
        </w:rPr>
      </w:pPr>
      <w:r>
        <w:rPr>
          <w:rFonts w:ascii="Arial" w:cs="Arial" w:eastAsia="Arial" w:hAnsi="Arial"/>
          <w:sz w:val="32"/>
          <w:szCs w:val="32"/>
          <w:color w:val="auto"/>
        </w:rPr>
        <w:t>1.</w:t>
      </w:r>
      <w:r>
        <w:rPr>
          <w:rFonts w:ascii="宋体" w:cs="宋体" w:eastAsia="宋体" w:hAnsi="宋体"/>
          <w:sz w:val="32"/>
          <w:szCs w:val="32"/>
          <w:color w:val="auto"/>
        </w:rPr>
        <w:t>深入挖掘我省高校优质创新创业项目参与活动，组织团队</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登录</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w:t>
      </w:r>
      <w:r>
        <w:rPr>
          <w:rFonts w:ascii="Arial" w:cs="Arial" w:eastAsia="Arial" w:hAnsi="Arial"/>
          <w:sz w:val="32"/>
          <w:szCs w:val="32"/>
          <w:color w:val="auto"/>
        </w:rPr>
        <w:t>cy.ncss.cn</w:t>
      </w:r>
      <w:r>
        <w:rPr>
          <w:rFonts w:ascii="宋体" w:cs="宋体" w:eastAsia="宋体" w:hAnsi="宋体"/>
          <w:sz w:val="32"/>
          <w:szCs w:val="32"/>
          <w:color w:val="auto"/>
        </w:rPr>
        <w:t>）或微信公众号（名</w:t>
      </w:r>
    </w:p>
    <w:p>
      <w:pPr>
        <w:spacing w:after="0" w:line="193"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称为</w:t>
      </w:r>
      <w:r>
        <w:rPr>
          <w:rFonts w:ascii="Arial" w:cs="Arial" w:eastAsia="Arial" w:hAnsi="Arial"/>
          <w:sz w:val="32"/>
          <w:szCs w:val="32"/>
          <w:color w:val="auto"/>
        </w:rPr>
        <w:t>“</w:t>
      </w:r>
      <w:r>
        <w:rPr>
          <w:rFonts w:ascii="宋体" w:cs="宋体" w:eastAsia="宋体" w:hAnsi="宋体"/>
          <w:sz w:val="32"/>
          <w:szCs w:val="32"/>
          <w:color w:val="auto"/>
        </w:rPr>
        <w:t>全国大学生创业服务网</w:t>
      </w:r>
      <w:r>
        <w:rPr>
          <w:rFonts w:ascii="Arial" w:cs="Arial" w:eastAsia="Arial" w:hAnsi="Arial"/>
          <w:sz w:val="32"/>
          <w:szCs w:val="32"/>
          <w:color w:val="auto"/>
        </w:rPr>
        <w:t>”</w:t>
      </w:r>
      <w:r>
        <w:rPr>
          <w:rFonts w:ascii="宋体" w:cs="宋体" w:eastAsia="宋体" w:hAnsi="宋体"/>
          <w:sz w:val="32"/>
          <w:szCs w:val="32"/>
          <w:color w:val="auto"/>
        </w:rPr>
        <w:t>或</w:t>
      </w:r>
      <w:r>
        <w:rPr>
          <w:rFonts w:ascii="Arial" w:cs="Arial" w:eastAsia="Arial" w:hAnsi="Arial"/>
          <w:sz w:val="32"/>
          <w:szCs w:val="32"/>
          <w:color w:val="auto"/>
        </w:rPr>
        <w:t>“</w:t>
      </w:r>
      <w:r>
        <w:rPr>
          <w:rFonts w:ascii="宋体" w:cs="宋体" w:eastAsia="宋体" w:hAnsi="宋体"/>
          <w:sz w:val="32"/>
          <w:szCs w:val="32"/>
          <w:color w:val="auto"/>
        </w:rPr>
        <w:t>中国</w:t>
      </w:r>
      <w:r>
        <w:rPr>
          <w:rFonts w:ascii="Arial" w:cs="Arial" w:eastAsia="Arial" w:hAnsi="Arial"/>
          <w:sz w:val="32"/>
          <w:szCs w:val="32"/>
          <w:color w:val="auto"/>
        </w:rPr>
        <w:t>‘</w:t>
      </w:r>
      <w:r>
        <w:rPr>
          <w:rFonts w:ascii="宋体" w:cs="宋体" w:eastAsia="宋体" w:hAnsi="宋体"/>
          <w:sz w:val="32"/>
          <w:szCs w:val="32"/>
          <w:color w:val="auto"/>
        </w:rPr>
        <w:t>互联网</w:t>
      </w:r>
      <w:r>
        <w:rPr>
          <w:rFonts w:ascii="Arial" w:cs="Arial" w:eastAsia="Arial" w:hAnsi="Arial"/>
          <w:sz w:val="32"/>
          <w:szCs w:val="32"/>
          <w:color w:val="auto"/>
        </w:rPr>
        <w:t>+’</w:t>
      </w:r>
      <w:r>
        <w:rPr>
          <w:rFonts w:ascii="宋体" w:cs="宋体" w:eastAsia="宋体" w:hAnsi="宋体"/>
          <w:sz w:val="32"/>
          <w:szCs w:val="32"/>
          <w:color w:val="auto"/>
        </w:rPr>
        <w:t>大学生创</w:t>
      </w:r>
    </w:p>
    <w:p>
      <w:pPr>
        <w:spacing w:after="0" w:line="194"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新创业大赛</w:t>
      </w:r>
      <w:r>
        <w:rPr>
          <w:rFonts w:ascii="Arial" w:cs="Arial" w:eastAsia="Arial" w:hAnsi="Arial"/>
          <w:sz w:val="32"/>
          <w:szCs w:val="32"/>
          <w:color w:val="auto"/>
        </w:rPr>
        <w:t>”</w:t>
      </w:r>
      <w:r>
        <w:rPr>
          <w:rFonts w:ascii="宋体" w:cs="宋体" w:eastAsia="宋体" w:hAnsi="宋体"/>
          <w:sz w:val="32"/>
          <w:szCs w:val="32"/>
          <w:color w:val="auto"/>
        </w:rPr>
        <w:t>）进行报名。</w:t>
      </w:r>
    </w:p>
    <w:p>
      <w:pPr>
        <w:spacing w:after="0" w:line="261" w:lineRule="exact"/>
        <w:rPr>
          <w:sz w:val="20"/>
          <w:szCs w:val="20"/>
          <w:color w:val="auto"/>
        </w:rPr>
      </w:pPr>
    </w:p>
    <w:p>
      <w:pPr>
        <w:jc w:val="both"/>
        <w:ind w:left="100" w:right="100" w:firstLine="632"/>
        <w:spacing w:after="0" w:line="493" w:lineRule="exact"/>
        <w:tabs>
          <w:tab w:leader="none" w:pos="1223" w:val="left"/>
        </w:tabs>
        <w:numPr>
          <w:ilvl w:val="0"/>
          <w:numId w:val="13"/>
        </w:numPr>
        <w:rPr>
          <w:rFonts w:ascii="Arial" w:cs="Arial" w:eastAsia="Arial" w:hAnsi="Arial"/>
          <w:sz w:val="32"/>
          <w:szCs w:val="32"/>
          <w:color w:val="auto"/>
        </w:rPr>
      </w:pPr>
      <w:r>
        <w:rPr>
          <w:rFonts w:ascii="宋体" w:cs="宋体" w:eastAsia="宋体" w:hAnsi="宋体"/>
          <w:sz w:val="32"/>
          <w:szCs w:val="32"/>
          <w:color w:val="auto"/>
        </w:rPr>
        <w:t>积极参加</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全国启动仪式。由各高校推荐，省赛组委会择优推荐</w:t>
      </w:r>
      <w:r>
        <w:rPr>
          <w:rFonts w:ascii="Arial" w:cs="Arial" w:eastAsia="Arial" w:hAnsi="Arial"/>
          <w:sz w:val="32"/>
          <w:szCs w:val="32"/>
          <w:color w:val="auto"/>
        </w:rPr>
        <w:t xml:space="preserve"> 3-10 </w:t>
      </w:r>
      <w:r>
        <w:rPr>
          <w:rFonts w:ascii="宋体" w:cs="宋体" w:eastAsia="宋体" w:hAnsi="宋体"/>
          <w:sz w:val="32"/>
          <w:szCs w:val="32"/>
          <w:color w:val="auto"/>
        </w:rPr>
        <w:t>个项目参加在浙江嘉兴、湖州举办的</w:t>
      </w:r>
      <w:r>
        <w:rPr>
          <w:rFonts w:ascii="Arial" w:cs="Arial" w:eastAsia="Arial" w:hAnsi="Arial"/>
          <w:sz w:val="32"/>
          <w:szCs w:val="32"/>
          <w:color w:val="auto"/>
        </w:rPr>
        <w:t xml:space="preserve"> 2019 </w:t>
      </w:r>
      <w:r>
        <w:rPr>
          <w:rFonts w:ascii="宋体" w:cs="宋体" w:eastAsia="宋体" w:hAnsi="宋体"/>
          <w:sz w:val="32"/>
          <w:szCs w:val="32"/>
          <w:color w:val="auto"/>
        </w:rPr>
        <w:t>年</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全国启动仪式。</w:t>
      </w:r>
    </w:p>
    <w:p>
      <w:pPr>
        <w:spacing w:after="0" w:line="191" w:lineRule="exact"/>
        <w:rPr>
          <w:sz w:val="20"/>
          <w:szCs w:val="20"/>
          <w:color w:val="auto"/>
        </w:rPr>
      </w:pPr>
    </w:p>
    <w:p>
      <w:pPr>
        <w:ind w:left="900"/>
        <w:spacing w:after="0" w:line="388" w:lineRule="exact"/>
        <w:rPr>
          <w:sz w:val="20"/>
          <w:szCs w:val="20"/>
          <w:color w:val="auto"/>
        </w:rPr>
      </w:pPr>
      <w:r>
        <w:rPr>
          <w:rFonts w:ascii="Arial" w:cs="Arial" w:eastAsia="Arial" w:hAnsi="Arial"/>
          <w:sz w:val="32"/>
          <w:szCs w:val="32"/>
          <w:color w:val="auto"/>
        </w:rPr>
        <w:t>3.</w:t>
      </w:r>
      <w:r>
        <w:rPr>
          <w:rFonts w:ascii="宋体" w:cs="宋体" w:eastAsia="宋体" w:hAnsi="宋体"/>
          <w:sz w:val="32"/>
          <w:szCs w:val="32"/>
          <w:color w:val="auto"/>
        </w:rPr>
        <w:t>积极组织推荐项目参加农产品销售、环境保护、旅游资</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源开发、文化创意等相关行业领域的全国性项目对接活动。</w:t>
      </w:r>
    </w:p>
    <w:p>
      <w:pPr>
        <w:spacing w:after="0" w:line="216" w:lineRule="exact"/>
        <w:rPr>
          <w:sz w:val="20"/>
          <w:szCs w:val="20"/>
          <w:color w:val="auto"/>
        </w:rPr>
      </w:pPr>
    </w:p>
    <w:p>
      <w:pPr>
        <w:ind w:left="740"/>
        <w:spacing w:after="0" w:line="366" w:lineRule="exact"/>
        <w:rPr>
          <w:sz w:val="20"/>
          <w:szCs w:val="20"/>
          <w:color w:val="auto"/>
        </w:rPr>
      </w:pPr>
      <w:r>
        <w:rPr>
          <w:rFonts w:ascii="楷体" w:cs="楷体" w:eastAsia="楷体" w:hAnsi="楷体"/>
          <w:sz w:val="32"/>
          <w:szCs w:val="32"/>
          <w:color w:val="auto"/>
        </w:rPr>
        <w:t>（五）组织实施（2019 年 4-8 月）</w:t>
      </w:r>
    </w:p>
    <w:p>
      <w:pPr>
        <w:spacing w:after="0" w:line="225" w:lineRule="exact"/>
        <w:rPr>
          <w:sz w:val="20"/>
          <w:szCs w:val="20"/>
          <w:color w:val="auto"/>
        </w:rPr>
      </w:pPr>
    </w:p>
    <w:p>
      <w:pPr>
        <w:ind w:left="740"/>
        <w:spacing w:after="0" w:line="354" w:lineRule="exact"/>
        <w:rPr>
          <w:sz w:val="20"/>
          <w:szCs w:val="20"/>
          <w:color w:val="auto"/>
        </w:rPr>
      </w:pPr>
      <w:r>
        <w:rPr>
          <w:rFonts w:ascii="宋体" w:cs="宋体" w:eastAsia="宋体" w:hAnsi="宋体"/>
          <w:sz w:val="31"/>
          <w:szCs w:val="31"/>
          <w:color w:val="auto"/>
        </w:rPr>
        <w:t>省教育厅将组织理工、农林、医学、师范、法律、人文社科</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等各专业大学生以及企业家、投资人、社会工作者等，以特色小</w:t>
      </w:r>
    </w:p>
    <w:p>
      <w:pPr>
        <w:spacing w:after="0" w:line="227" w:lineRule="exact"/>
        <w:rPr>
          <w:sz w:val="20"/>
          <w:szCs w:val="20"/>
          <w:color w:val="auto"/>
        </w:rPr>
      </w:pPr>
    </w:p>
    <w:p>
      <w:pPr>
        <w:ind w:left="100"/>
        <w:spacing w:after="0" w:line="354" w:lineRule="exact"/>
        <w:rPr>
          <w:sz w:val="20"/>
          <w:szCs w:val="20"/>
          <w:color w:val="auto"/>
        </w:rPr>
      </w:pPr>
      <w:r>
        <w:rPr>
          <w:rFonts w:ascii="宋体" w:cs="宋体" w:eastAsia="宋体" w:hAnsi="宋体"/>
          <w:sz w:val="31"/>
          <w:szCs w:val="31"/>
          <w:color w:val="auto"/>
        </w:rPr>
        <w:t>分队或项目团队组团等形式，走进革命老区，接受思想洗礼、学</w:t>
      </w:r>
    </w:p>
    <w:p>
      <w:pPr>
        <w:spacing w:after="0" w:line="191" w:lineRule="exact"/>
        <w:rPr>
          <w:sz w:val="20"/>
          <w:szCs w:val="20"/>
          <w:color w:val="auto"/>
        </w:rPr>
      </w:pPr>
    </w:p>
    <w:p>
      <w:pPr>
        <w:ind w:left="100"/>
        <w:spacing w:after="0" w:line="388" w:lineRule="exact"/>
        <w:rPr>
          <w:sz w:val="20"/>
          <w:szCs w:val="20"/>
          <w:color w:val="auto"/>
        </w:rPr>
      </w:pPr>
      <w:r>
        <w:rPr>
          <w:rFonts w:ascii="宋体" w:cs="宋体" w:eastAsia="宋体" w:hAnsi="宋体"/>
          <w:sz w:val="32"/>
          <w:szCs w:val="32"/>
          <w:color w:val="auto"/>
        </w:rPr>
        <w:t>习</w:t>
      </w:r>
      <w:r>
        <w:rPr>
          <w:rFonts w:ascii="Arial" w:cs="Arial" w:eastAsia="Arial" w:hAnsi="Arial"/>
          <w:sz w:val="32"/>
          <w:szCs w:val="32"/>
          <w:color w:val="auto"/>
        </w:rPr>
        <w:t>“</w:t>
      </w:r>
      <w:r>
        <w:rPr>
          <w:rFonts w:ascii="宋体" w:cs="宋体" w:eastAsia="宋体" w:hAnsi="宋体"/>
          <w:sz w:val="32"/>
          <w:szCs w:val="32"/>
          <w:color w:val="auto"/>
        </w:rPr>
        <w:t>红色胶东精神</w:t>
      </w:r>
      <w:r>
        <w:rPr>
          <w:rFonts w:ascii="Arial" w:cs="Arial" w:eastAsia="Arial" w:hAnsi="Arial"/>
          <w:sz w:val="32"/>
          <w:szCs w:val="32"/>
          <w:color w:val="auto"/>
        </w:rPr>
        <w:t>”</w:t>
      </w:r>
      <w:r>
        <w:rPr>
          <w:rFonts w:ascii="宋体" w:cs="宋体" w:eastAsia="宋体" w:hAnsi="宋体"/>
          <w:sz w:val="32"/>
          <w:szCs w:val="32"/>
          <w:color w:val="auto"/>
        </w:rPr>
        <w:t>、传承红色基因，将高校的智力、技术和项</w:t>
      </w:r>
    </w:p>
    <w:p>
      <w:pPr>
        <w:spacing w:after="0" w:line="216"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目资源辐射到广大农村地区。</w:t>
      </w:r>
    </w:p>
    <w:p>
      <w:pPr>
        <w:spacing w:after="0" w:line="232" w:lineRule="exact"/>
        <w:rPr>
          <w:sz w:val="20"/>
          <w:szCs w:val="20"/>
          <w:color w:val="auto"/>
        </w:rPr>
      </w:pPr>
    </w:p>
    <w:p>
      <w:pPr>
        <w:jc w:val="both"/>
        <w:ind w:left="100" w:firstLine="641"/>
        <w:spacing w:after="0" w:line="496" w:lineRule="exact"/>
        <w:rPr>
          <w:sz w:val="20"/>
          <w:szCs w:val="20"/>
          <w:color w:val="auto"/>
        </w:rPr>
      </w:pPr>
      <w:r>
        <w:rPr>
          <w:rFonts w:ascii="宋体" w:cs="宋体" w:eastAsia="宋体" w:hAnsi="宋体"/>
          <w:sz w:val="31"/>
          <w:szCs w:val="31"/>
          <w:color w:val="auto"/>
        </w:rPr>
        <w:t>各高校负责组织本校的</w:t>
      </w:r>
      <w:r>
        <w:rPr>
          <w:rFonts w:ascii="Arial" w:cs="Arial" w:eastAsia="Arial" w:hAnsi="Arial"/>
          <w:sz w:val="31"/>
          <w:szCs w:val="31"/>
          <w:color w:val="auto"/>
        </w:rPr>
        <w:t>“</w:t>
      </w:r>
      <w:r>
        <w:rPr>
          <w:rFonts w:ascii="宋体" w:cs="宋体" w:eastAsia="宋体" w:hAnsi="宋体"/>
          <w:sz w:val="31"/>
          <w:szCs w:val="31"/>
          <w:color w:val="auto"/>
        </w:rPr>
        <w:t>青年红色筑梦之旅</w:t>
      </w:r>
      <w:r>
        <w:rPr>
          <w:rFonts w:ascii="Arial" w:cs="Arial" w:eastAsia="Arial" w:hAnsi="Arial"/>
          <w:sz w:val="31"/>
          <w:szCs w:val="31"/>
          <w:color w:val="auto"/>
        </w:rPr>
        <w:t>”</w:t>
      </w:r>
      <w:r>
        <w:rPr>
          <w:rFonts w:ascii="宋体" w:cs="宋体" w:eastAsia="宋体" w:hAnsi="宋体"/>
          <w:sz w:val="31"/>
          <w:szCs w:val="31"/>
          <w:color w:val="auto"/>
        </w:rPr>
        <w:t>活动，要通过大学生创新创业训练计划项目、创新创业专项经费、师生共创、校地协同等多种形式，努力实现项目长期对接，并推出一批帮扶品牌项目和帮扶示范区，发挥辐射带动作用。要积极争取相关部门、地方政府、社会企业等各方支持，通过政策倾斜、项目落地</w:t>
      </w:r>
    </w:p>
    <w:p>
      <w:pPr>
        <w:sectPr>
          <w:pgSz w:w="11900" w:h="16838" w:orient="portrait"/>
          <w:cols w:equalWidth="0" w:num="1">
            <w:col w:w="9040"/>
          </w:cols>
          <w:pgMar w:left="1440" w:top="1440" w:right="1426" w:bottom="969" w:gutter="0" w:footer="0" w:header="0"/>
        </w:sectPr>
      </w:pPr>
    </w:p>
    <w:p>
      <w:pPr>
        <w:spacing w:after="0" w:line="200" w:lineRule="exact"/>
        <w:rPr>
          <w:sz w:val="20"/>
          <w:szCs w:val="20"/>
          <w:color w:val="auto"/>
        </w:rPr>
      </w:pPr>
    </w:p>
    <w:p>
      <w:pPr>
        <w:spacing w:after="0" w:line="256"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7"/>
          <w:szCs w:val="27"/>
          <w:color w:val="auto"/>
        </w:rPr>
        <w:t>— 38 —</w:t>
      </w:r>
    </w:p>
    <w:p>
      <w:pPr>
        <w:sectPr>
          <w:pgSz w:w="11900" w:h="16838" w:orient="portrait"/>
          <w:cols w:equalWidth="0" w:num="1">
            <w:col w:w="9040"/>
          </w:cols>
          <w:pgMar w:left="1440" w:top="1440" w:right="1426" w:bottom="969" w:gutter="0" w:footer="0" w:header="0"/>
          <w:type w:val="continuous"/>
        </w:sectPr>
      </w:pPr>
    </w:p>
    <w:bookmarkStart w:id="38" w:name="page39"/>
    <w:bookmarkEnd w:id="38"/>
    <w:p>
      <w:pPr>
        <w:spacing w:after="0" w:line="200" w:lineRule="exact"/>
        <w:rPr>
          <w:sz w:val="20"/>
          <w:szCs w:val="20"/>
          <w:color w:val="auto"/>
        </w:rPr>
      </w:pPr>
    </w:p>
    <w:p>
      <w:pPr>
        <w:spacing w:after="0" w:line="200" w:lineRule="exact"/>
        <w:rPr>
          <w:sz w:val="20"/>
          <w:szCs w:val="20"/>
          <w:color w:val="auto"/>
        </w:rPr>
      </w:pPr>
    </w:p>
    <w:p>
      <w:pPr>
        <w:spacing w:after="0" w:line="311" w:lineRule="exact"/>
        <w:rPr>
          <w:sz w:val="20"/>
          <w:szCs w:val="20"/>
          <w:color w:val="auto"/>
        </w:rPr>
      </w:pPr>
    </w:p>
    <w:p>
      <w:pPr>
        <w:ind w:left="100"/>
        <w:spacing w:after="0" w:line="366" w:lineRule="exact"/>
        <w:rPr>
          <w:sz w:val="20"/>
          <w:szCs w:val="20"/>
          <w:color w:val="auto"/>
        </w:rPr>
      </w:pPr>
      <w:r>
        <w:rPr>
          <w:rFonts w:ascii="宋体" w:cs="宋体" w:eastAsia="宋体" w:hAnsi="宋体"/>
          <w:sz w:val="32"/>
          <w:szCs w:val="32"/>
          <w:color w:val="auto"/>
        </w:rPr>
        <w:t>对接等方式为活动提供保障。</w:t>
      </w:r>
    </w:p>
    <w:p>
      <w:pPr>
        <w:spacing w:after="0" w:line="175" w:lineRule="exact"/>
        <w:rPr>
          <w:sz w:val="20"/>
          <w:szCs w:val="20"/>
          <w:color w:val="auto"/>
        </w:rPr>
      </w:pPr>
    </w:p>
    <w:p>
      <w:pPr>
        <w:ind w:left="760"/>
        <w:spacing w:after="0" w:line="366" w:lineRule="exact"/>
        <w:rPr>
          <w:sz w:val="20"/>
          <w:szCs w:val="20"/>
          <w:color w:val="auto"/>
        </w:rPr>
      </w:pPr>
      <w:r>
        <w:rPr>
          <w:rFonts w:ascii="楷体" w:cs="楷体" w:eastAsia="楷体" w:hAnsi="楷体"/>
          <w:sz w:val="32"/>
          <w:szCs w:val="32"/>
          <w:color w:val="auto"/>
        </w:rPr>
        <w:t>（六）总结表彰（2019 年 8 月）</w:t>
      </w:r>
    </w:p>
    <w:p>
      <w:pPr>
        <w:spacing w:after="0" w:line="223" w:lineRule="exact"/>
        <w:rPr>
          <w:sz w:val="20"/>
          <w:szCs w:val="20"/>
          <w:color w:val="auto"/>
        </w:rPr>
      </w:pPr>
    </w:p>
    <w:p>
      <w:pPr>
        <w:jc w:val="both"/>
        <w:ind w:left="100" w:right="160" w:firstLine="660"/>
        <w:spacing w:after="0" w:line="429" w:lineRule="exact"/>
        <w:rPr>
          <w:sz w:val="20"/>
          <w:szCs w:val="20"/>
          <w:color w:val="auto"/>
        </w:rPr>
      </w:pPr>
      <w:r>
        <w:rPr>
          <w:rFonts w:ascii="宋体" w:cs="宋体" w:eastAsia="宋体" w:hAnsi="宋体"/>
          <w:sz w:val="32"/>
          <w:szCs w:val="32"/>
          <w:color w:val="auto"/>
        </w:rPr>
        <w:t>汇总全省高校</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经验总结，选树优秀典型。省赛总决赛期间举办</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成果展。</w:t>
      </w:r>
    </w:p>
    <w:p>
      <w:pPr>
        <w:spacing w:after="0" w:line="176" w:lineRule="exact"/>
        <w:rPr>
          <w:sz w:val="20"/>
          <w:szCs w:val="20"/>
          <w:color w:val="auto"/>
        </w:rPr>
      </w:pPr>
    </w:p>
    <w:p>
      <w:pPr>
        <w:ind w:left="740"/>
        <w:spacing w:after="0" w:line="366" w:lineRule="exact"/>
        <w:rPr>
          <w:sz w:val="20"/>
          <w:szCs w:val="20"/>
          <w:color w:val="auto"/>
        </w:rPr>
      </w:pPr>
      <w:r>
        <w:rPr>
          <w:rFonts w:ascii="黑体" w:cs="黑体" w:eastAsia="黑体" w:hAnsi="黑体"/>
          <w:sz w:val="32"/>
          <w:szCs w:val="32"/>
          <w:color w:val="auto"/>
        </w:rPr>
        <w:t>四、工作要求</w:t>
      </w:r>
    </w:p>
    <w:p>
      <w:pPr>
        <w:spacing w:after="0" w:line="165" w:lineRule="exact"/>
        <w:rPr>
          <w:sz w:val="20"/>
          <w:szCs w:val="20"/>
          <w:color w:val="auto"/>
        </w:rPr>
      </w:pPr>
    </w:p>
    <w:p>
      <w:pPr>
        <w:ind w:left="740"/>
        <w:spacing w:after="0" w:line="376" w:lineRule="exact"/>
        <w:rPr>
          <w:sz w:val="20"/>
          <w:szCs w:val="20"/>
          <w:color w:val="auto"/>
        </w:rPr>
      </w:pPr>
      <w:r>
        <w:rPr>
          <w:rFonts w:ascii="Arial" w:cs="Arial" w:eastAsia="Arial" w:hAnsi="Arial"/>
          <w:sz w:val="31"/>
          <w:szCs w:val="31"/>
          <w:color w:val="auto"/>
        </w:rPr>
        <w:t>1.</w:t>
      </w:r>
      <w:r>
        <w:rPr>
          <w:rFonts w:ascii="宋体" w:cs="宋体" w:eastAsia="宋体" w:hAnsi="宋体"/>
          <w:sz w:val="31"/>
          <w:szCs w:val="31"/>
          <w:color w:val="auto"/>
        </w:rPr>
        <w:t>高度重视、精心组织。各高校要从旗帜鲜明讲政治的高度，</w:t>
      </w:r>
    </w:p>
    <w:p>
      <w:pPr>
        <w:spacing w:after="0" w:line="223" w:lineRule="exact"/>
        <w:rPr>
          <w:sz w:val="20"/>
          <w:szCs w:val="20"/>
          <w:color w:val="auto"/>
        </w:rPr>
      </w:pPr>
    </w:p>
    <w:p>
      <w:pPr>
        <w:jc w:val="both"/>
        <w:ind w:left="100" w:right="160"/>
        <w:spacing w:after="0" w:line="503" w:lineRule="exact"/>
        <w:rPr>
          <w:sz w:val="20"/>
          <w:szCs w:val="20"/>
          <w:color w:val="auto"/>
        </w:rPr>
      </w:pPr>
      <w:r>
        <w:rPr>
          <w:rFonts w:ascii="宋体" w:cs="宋体" w:eastAsia="宋体" w:hAnsi="宋体"/>
          <w:sz w:val="32"/>
          <w:szCs w:val="32"/>
          <w:color w:val="auto"/>
        </w:rPr>
        <w:t>深刻认识</w:t>
      </w:r>
      <w:r>
        <w:rPr>
          <w:rFonts w:ascii="Arial" w:cs="Arial" w:eastAsia="Arial" w:hAnsi="Arial"/>
          <w:sz w:val="32"/>
          <w:szCs w:val="32"/>
          <w:color w:val="auto"/>
        </w:rPr>
        <w:t>“</w:t>
      </w:r>
      <w:r>
        <w:rPr>
          <w:rFonts w:ascii="宋体" w:cs="宋体" w:eastAsia="宋体" w:hAnsi="宋体"/>
          <w:sz w:val="32"/>
          <w:szCs w:val="32"/>
          <w:color w:val="auto"/>
        </w:rPr>
        <w:t>青年红色筑梦之旅</w:t>
      </w:r>
      <w:r>
        <w:rPr>
          <w:rFonts w:ascii="Arial" w:cs="Arial" w:eastAsia="Arial" w:hAnsi="Arial"/>
          <w:sz w:val="32"/>
          <w:szCs w:val="32"/>
          <w:color w:val="auto"/>
        </w:rPr>
        <w:t>”</w:t>
      </w:r>
      <w:r>
        <w:rPr>
          <w:rFonts w:ascii="宋体" w:cs="宋体" w:eastAsia="宋体" w:hAnsi="宋体"/>
          <w:sz w:val="32"/>
          <w:szCs w:val="32"/>
          <w:color w:val="auto"/>
        </w:rPr>
        <w:t>活动的重大意义，增强责任感和紧迫感，贯彻落实全国高校思想政治工作会议精神和全省脱贫攻坚推进会议精神，责任到位，任务明确，将创新创业教育与思想政治教育相结合，将创新创业实践与精准扶贫工程相结合，为创业青年提供一次传承革命精神、涵养创业精神、坚定文化自信的精神盛宴。</w:t>
      </w:r>
    </w:p>
    <w:p>
      <w:pPr>
        <w:spacing w:after="0" w:line="225" w:lineRule="exact"/>
        <w:rPr>
          <w:sz w:val="20"/>
          <w:szCs w:val="20"/>
          <w:color w:val="auto"/>
        </w:rPr>
      </w:pPr>
    </w:p>
    <w:p>
      <w:pPr>
        <w:jc w:val="both"/>
        <w:ind w:left="100" w:right="160" w:firstLine="641"/>
        <w:spacing w:after="0" w:line="508" w:lineRule="exact"/>
        <w:rPr>
          <w:sz w:val="20"/>
          <w:szCs w:val="20"/>
          <w:color w:val="auto"/>
        </w:rPr>
      </w:pPr>
      <w:r>
        <w:rPr>
          <w:rFonts w:ascii="Arial" w:cs="Arial" w:eastAsia="Arial" w:hAnsi="Arial"/>
          <w:sz w:val="32"/>
          <w:szCs w:val="32"/>
          <w:color w:val="auto"/>
        </w:rPr>
        <w:t>2.</w:t>
      </w:r>
      <w:r>
        <w:rPr>
          <w:rFonts w:ascii="宋体" w:cs="宋体" w:eastAsia="宋体" w:hAnsi="宋体"/>
          <w:sz w:val="32"/>
          <w:szCs w:val="32"/>
          <w:color w:val="auto"/>
        </w:rPr>
        <w:t>统筹资源、加强保障。各高校要结合我省高校科技扶贫工作，主动协调本地区社区组织、扶贫办和扶贫组织，紧密联系科技扶贫对口认领乡镇，制定针对大学生创业团队的优惠政策，将高校资源多元化的优势与社区治理、贫困地区需求相结合，聚焦双方共赢互利的合作点，努力实现项目长期对接，力争落地转化一批大学生创业项目，并推出一批特色项目和示范项目，发挥辐射带动作用。</w:t>
      </w:r>
    </w:p>
    <w:p>
      <w:pPr>
        <w:spacing w:after="0" w:line="168" w:lineRule="exact"/>
        <w:rPr>
          <w:sz w:val="20"/>
          <w:szCs w:val="20"/>
          <w:color w:val="auto"/>
        </w:rPr>
      </w:pPr>
    </w:p>
    <w:p>
      <w:pPr>
        <w:ind w:left="740"/>
        <w:spacing w:after="0" w:line="376" w:lineRule="exact"/>
        <w:rPr>
          <w:sz w:val="20"/>
          <w:szCs w:val="20"/>
          <w:color w:val="auto"/>
        </w:rPr>
      </w:pPr>
      <w:r>
        <w:rPr>
          <w:rFonts w:ascii="Arial" w:cs="Arial" w:eastAsia="Arial" w:hAnsi="Arial"/>
          <w:sz w:val="31"/>
          <w:szCs w:val="31"/>
          <w:color w:val="auto"/>
        </w:rPr>
        <w:t>3.</w:t>
      </w:r>
      <w:r>
        <w:rPr>
          <w:rFonts w:ascii="宋体" w:cs="宋体" w:eastAsia="宋体" w:hAnsi="宋体"/>
          <w:sz w:val="31"/>
          <w:szCs w:val="31"/>
          <w:color w:val="auto"/>
        </w:rPr>
        <w:t>广泛宣传、营造氛围。各高校要认真做好活动的宣传工作，</w:t>
      </w:r>
    </w:p>
    <w:p>
      <w:pPr>
        <w:spacing w:after="0" w:line="223" w:lineRule="exact"/>
        <w:rPr>
          <w:sz w:val="20"/>
          <w:szCs w:val="20"/>
          <w:color w:val="auto"/>
        </w:rPr>
      </w:pPr>
    </w:p>
    <w:p>
      <w:pPr>
        <w:jc w:val="both"/>
        <w:ind w:left="100" w:right="160"/>
        <w:spacing w:after="0" w:line="466" w:lineRule="exact"/>
        <w:rPr>
          <w:sz w:val="20"/>
          <w:szCs w:val="20"/>
          <w:color w:val="auto"/>
        </w:rPr>
      </w:pPr>
      <w:r>
        <w:rPr>
          <w:rFonts w:ascii="宋体" w:cs="宋体" w:eastAsia="宋体" w:hAnsi="宋体"/>
          <w:sz w:val="32"/>
          <w:szCs w:val="32"/>
          <w:color w:val="auto"/>
        </w:rPr>
        <w:t>通过集中启动、媒体传播，线上线下共同发力，提升活动的社会影响力，展示我省高校青年大学生参与活动的生动实践和良好精神风貌。</w:t>
      </w:r>
    </w:p>
    <w:p>
      <w:pPr>
        <w:sectPr>
          <w:pgSz w:w="11900" w:h="16838" w:orient="portrait"/>
          <w:cols w:equalWidth="0" w:num="1">
            <w:col w:w="9100"/>
          </w:cols>
          <w:pgMar w:left="1440" w:top="1440" w:right="1366" w:bottom="969" w:gutter="0" w:footer="0" w:header="0"/>
        </w:sectPr>
      </w:pPr>
    </w:p>
    <w:p>
      <w:pPr>
        <w:spacing w:after="0" w:line="200" w:lineRule="exact"/>
        <w:rPr>
          <w:sz w:val="20"/>
          <w:szCs w:val="20"/>
          <w:color w:val="auto"/>
        </w:rPr>
      </w:pPr>
    </w:p>
    <w:p>
      <w:pPr>
        <w:spacing w:after="0" w:line="397" w:lineRule="exact"/>
        <w:rPr>
          <w:sz w:val="20"/>
          <w:szCs w:val="20"/>
          <w:color w:val="auto"/>
        </w:rPr>
      </w:pPr>
    </w:p>
    <w:p>
      <w:pPr>
        <w:ind w:left="7640"/>
        <w:spacing w:after="0"/>
        <w:rPr>
          <w:sz w:val="20"/>
          <w:szCs w:val="20"/>
          <w:color w:val="auto"/>
        </w:rPr>
      </w:pPr>
      <w:r>
        <w:rPr>
          <w:rFonts w:ascii="Times New Roman" w:cs="Times New Roman" w:eastAsia="Times New Roman" w:hAnsi="Times New Roman"/>
          <w:sz w:val="27"/>
          <w:szCs w:val="27"/>
          <w:color w:val="auto"/>
        </w:rPr>
        <w:t>— 39 —</w:t>
      </w:r>
    </w:p>
    <w:p>
      <w:pPr>
        <w:sectPr>
          <w:pgSz w:w="11900" w:h="16838" w:orient="portrait"/>
          <w:cols w:equalWidth="0" w:num="1">
            <w:col w:w="9100"/>
          </w:cols>
          <w:pgMar w:left="1440" w:top="1440" w:right="1366" w:bottom="969" w:gutter="0" w:footer="0" w:header="0"/>
          <w:type w:val="continuous"/>
        </w:sectPr>
      </w:pPr>
    </w:p>
    <w:bookmarkStart w:id="39" w:name="page40"/>
    <w:bookmarkEnd w:id="39"/>
    <w:p>
      <w:pPr>
        <w:spacing w:after="0" w:line="20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page">
                  <wp:posOffset>972185</wp:posOffset>
                </wp:positionH>
                <wp:positionV relativeFrom="page">
                  <wp:posOffset>8662035</wp:posOffset>
                </wp:positionV>
                <wp:extent cx="5617210" cy="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617210"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55pt,682.05pt" to="518.85pt,682.05pt" o:allowincell="f" strokecolor="#000000" strokeweight="0.72pt">
                <w10:wrap anchorx="page" anchory="page"/>
              </v:line>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9" w:lineRule="exact"/>
        <w:rPr>
          <w:sz w:val="20"/>
          <w:szCs w:val="20"/>
          <w:color w:val="auto"/>
        </w:rPr>
      </w:pPr>
    </w:p>
    <w:tbl>
      <w:tblPr>
        <w:tblLayout w:type="fixed"/>
        <w:tblInd w:w="100" w:type="dxa"/>
        <w:tblCellMar>
          <w:top w:w="0" w:type="dxa"/>
          <w:left w:w="0" w:type="dxa"/>
          <w:bottom w:w="0" w:type="dxa"/>
          <w:right w:w="0" w:type="dxa"/>
        </w:tblCellMar>
      </w:tblPr>
      <w:tr>
        <w:trPr>
          <w:trHeight w:val="339"/>
        </w:trPr>
        <w:tc>
          <w:tcPr>
            <w:tcW w:w="3220" w:type="dxa"/>
            <w:vAlign w:val="bottom"/>
          </w:tcPr>
          <w:p>
            <w:pPr>
              <w:ind w:left="280"/>
              <w:spacing w:after="0" w:line="320" w:lineRule="exact"/>
              <w:rPr>
                <w:sz w:val="20"/>
                <w:szCs w:val="20"/>
                <w:color w:val="auto"/>
              </w:rPr>
            </w:pPr>
            <w:r>
              <w:rPr>
                <w:rFonts w:ascii="宋体" w:cs="宋体" w:eastAsia="宋体" w:hAnsi="宋体"/>
                <w:sz w:val="28"/>
                <w:szCs w:val="28"/>
                <w:color w:val="auto"/>
              </w:rPr>
              <w:t>山东省教育厅办公室</w:t>
            </w:r>
          </w:p>
        </w:tc>
        <w:tc>
          <w:tcPr>
            <w:tcW w:w="2160" w:type="dxa"/>
            <w:vAlign w:val="bottom"/>
          </w:tcPr>
          <w:p>
            <w:pPr>
              <w:ind w:left="420"/>
              <w:spacing w:after="0" w:line="320" w:lineRule="exact"/>
              <w:rPr>
                <w:sz w:val="20"/>
                <w:szCs w:val="20"/>
                <w:color w:val="auto"/>
              </w:rPr>
            </w:pPr>
            <w:r>
              <w:rPr>
                <w:rFonts w:ascii="宋体" w:cs="宋体" w:eastAsia="宋体" w:hAnsi="宋体"/>
                <w:sz w:val="28"/>
                <w:szCs w:val="28"/>
                <w:color w:val="auto"/>
              </w:rPr>
              <w:t>主动公开</w:t>
            </w:r>
          </w:p>
        </w:tc>
        <w:tc>
          <w:tcPr>
            <w:tcW w:w="3460" w:type="dxa"/>
            <w:vAlign w:val="bottom"/>
          </w:tcPr>
          <w:p>
            <w:pPr>
              <w:ind w:left="640"/>
              <w:spacing w:after="0" w:line="340" w:lineRule="exact"/>
              <w:rPr>
                <w:sz w:val="20"/>
                <w:szCs w:val="20"/>
                <w:color w:val="auto"/>
              </w:rPr>
            </w:pPr>
            <w:r>
              <w:rPr>
                <w:rFonts w:ascii="Arial" w:cs="Arial" w:eastAsia="Arial" w:hAnsi="Arial"/>
                <w:sz w:val="28"/>
                <w:szCs w:val="28"/>
                <w:color w:val="auto"/>
              </w:rPr>
              <w:t xml:space="preserve">2019 </w:t>
            </w:r>
            <w:r>
              <w:rPr>
                <w:rFonts w:ascii="宋体" w:cs="宋体" w:eastAsia="宋体" w:hAnsi="宋体"/>
                <w:sz w:val="28"/>
                <w:szCs w:val="28"/>
                <w:color w:val="auto"/>
              </w:rPr>
              <w:t>年</w:t>
            </w:r>
            <w:r>
              <w:rPr>
                <w:rFonts w:ascii="Arial" w:cs="Arial" w:eastAsia="Arial" w:hAnsi="Arial"/>
                <w:sz w:val="28"/>
                <w:szCs w:val="28"/>
                <w:color w:val="auto"/>
              </w:rPr>
              <w:t xml:space="preserve"> 5 </w:t>
            </w:r>
            <w:r>
              <w:rPr>
                <w:rFonts w:ascii="宋体" w:cs="宋体" w:eastAsia="宋体" w:hAnsi="宋体"/>
                <w:sz w:val="28"/>
                <w:szCs w:val="28"/>
                <w:color w:val="auto"/>
              </w:rPr>
              <w:t>月</w:t>
            </w:r>
            <w:r>
              <w:rPr>
                <w:rFonts w:ascii="Arial" w:cs="Arial" w:eastAsia="Arial" w:hAnsi="Arial"/>
                <w:sz w:val="28"/>
                <w:szCs w:val="28"/>
                <w:color w:val="auto"/>
              </w:rPr>
              <w:t xml:space="preserve"> 6 </w:t>
            </w:r>
            <w:r>
              <w:rPr>
                <w:rFonts w:ascii="宋体" w:cs="宋体" w:eastAsia="宋体" w:hAnsi="宋体"/>
                <w:sz w:val="28"/>
                <w:szCs w:val="28"/>
                <w:color w:val="auto"/>
              </w:rPr>
              <w:t>日印发</w:t>
            </w:r>
          </w:p>
        </w:tc>
      </w:tr>
      <w:tr>
        <w:trPr>
          <w:trHeight w:val="166"/>
        </w:trPr>
        <w:tc>
          <w:tcPr>
            <w:tcW w:w="3220" w:type="dxa"/>
            <w:vAlign w:val="bottom"/>
            <w:tcBorders>
              <w:bottom w:val="single" w:sz="8" w:color="auto"/>
            </w:tcBorders>
          </w:tcPr>
          <w:p>
            <w:pPr>
              <w:spacing w:after="0"/>
              <w:rPr>
                <w:sz w:val="14"/>
                <w:szCs w:val="14"/>
                <w:color w:val="auto"/>
              </w:rPr>
            </w:pPr>
          </w:p>
        </w:tc>
        <w:tc>
          <w:tcPr>
            <w:tcW w:w="2160" w:type="dxa"/>
            <w:vAlign w:val="bottom"/>
            <w:tcBorders>
              <w:bottom w:val="single" w:sz="8" w:color="auto"/>
            </w:tcBorders>
          </w:tcPr>
          <w:p>
            <w:pPr>
              <w:spacing w:after="0"/>
              <w:rPr>
                <w:sz w:val="14"/>
                <w:szCs w:val="14"/>
                <w:color w:val="auto"/>
              </w:rPr>
            </w:pPr>
          </w:p>
        </w:tc>
        <w:tc>
          <w:tcPr>
            <w:tcW w:w="3460" w:type="dxa"/>
            <w:vAlign w:val="bottom"/>
            <w:tcBorders>
              <w:bottom w:val="single" w:sz="8" w:color="auto"/>
            </w:tcBorders>
          </w:tcPr>
          <w:p>
            <w:pPr>
              <w:spacing w:after="0"/>
              <w:rPr>
                <w:sz w:val="14"/>
                <w:szCs w:val="14"/>
                <w:color w:val="auto"/>
              </w:rPr>
            </w:pPr>
          </w:p>
        </w:tc>
      </w:tr>
      <w:tr>
        <w:trPr>
          <w:trHeight w:val="334"/>
        </w:trPr>
        <w:tc>
          <w:tcPr>
            <w:tcW w:w="3220" w:type="dxa"/>
            <w:vAlign w:val="bottom"/>
          </w:tcPr>
          <w:p>
            <w:pPr>
              <w:ind w:left="1420"/>
              <w:spacing w:after="0" w:line="274" w:lineRule="exact"/>
              <w:rPr>
                <w:sz w:val="20"/>
                <w:szCs w:val="20"/>
                <w:color w:val="auto"/>
              </w:rPr>
            </w:pPr>
            <w:r>
              <w:rPr>
                <w:rFonts w:ascii="宋体" w:cs="宋体" w:eastAsia="宋体" w:hAnsi="宋体"/>
                <w:sz w:val="24"/>
                <w:szCs w:val="24"/>
                <w:color w:val="auto"/>
              </w:rPr>
              <w:t>校对：李 浩</w:t>
            </w:r>
          </w:p>
        </w:tc>
        <w:tc>
          <w:tcPr>
            <w:tcW w:w="2160" w:type="dxa"/>
            <w:vAlign w:val="bottom"/>
          </w:tcPr>
          <w:p>
            <w:pPr>
              <w:spacing w:after="0"/>
              <w:rPr>
                <w:sz w:val="24"/>
                <w:szCs w:val="24"/>
                <w:color w:val="auto"/>
              </w:rPr>
            </w:pPr>
          </w:p>
        </w:tc>
        <w:tc>
          <w:tcPr>
            <w:tcW w:w="3460" w:type="dxa"/>
            <w:vAlign w:val="bottom"/>
          </w:tcPr>
          <w:p>
            <w:pPr>
              <w:ind w:left="960"/>
              <w:spacing w:after="0" w:line="291" w:lineRule="exact"/>
              <w:rPr>
                <w:sz w:val="20"/>
                <w:szCs w:val="20"/>
                <w:color w:val="auto"/>
              </w:rPr>
            </w:pPr>
            <w:r>
              <w:rPr>
                <w:rFonts w:ascii="宋体" w:cs="宋体" w:eastAsia="宋体" w:hAnsi="宋体"/>
                <w:sz w:val="24"/>
                <w:szCs w:val="24"/>
                <w:color w:val="auto"/>
              </w:rPr>
              <w:t>共印</w:t>
            </w:r>
            <w:r>
              <w:rPr>
                <w:rFonts w:ascii="Arial" w:cs="Arial" w:eastAsia="Arial" w:hAnsi="Arial"/>
                <w:sz w:val="24"/>
                <w:szCs w:val="24"/>
                <w:color w:val="auto"/>
              </w:rPr>
              <w:t xml:space="preserve"> 30 </w:t>
            </w:r>
            <w:r>
              <w:rPr>
                <w:rFonts w:ascii="宋体" w:cs="宋体" w:eastAsia="宋体" w:hAnsi="宋体"/>
                <w:sz w:val="24"/>
                <w:szCs w:val="24"/>
                <w:color w:val="auto"/>
              </w:rPr>
              <w:t>份</w:t>
            </w:r>
          </w:p>
        </w:tc>
      </w:tr>
    </w:tbl>
    <w:p>
      <w:pPr>
        <w:spacing w:after="0" w:line="1" w:lineRule="exact"/>
        <w:rPr>
          <w:sz w:val="20"/>
          <w:szCs w:val="20"/>
          <w:color w:val="auto"/>
        </w:rPr>
      </w:pPr>
    </w:p>
    <w:sectPr>
      <w:pgSz w:w="11900" w:h="16838" w:orient="portrait"/>
      <w:cols w:equalWidth="0" w:num="1">
        <w:col w:w="9026"/>
      </w:cols>
      <w:pgMar w:left="1440" w:top="1440"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panose1 w:val="02010600030101010101"/>
    <w:charset w:val="86"/>
    <w:family w:val="auto"/>
    <w:pitch w:val="variable"/>
    <w:sig w:usb0="00000003" w:usb1="288F0000" w:usb2="00000006" w:usb3="00000000" w:csb0="00040001" w:csb1="00000000"/>
  </w:font>
  <w:font w:name="Arial">
    <w:panose1 w:val="020B0604020202020204"/>
    <w:charset w:val="00"/>
    <w:family w:val="swiss"/>
    <w:pitch w:val="variable"/>
    <w:sig w:usb0="E0002EFF" w:usb1="C0007843" w:usb2="00000009" w:usb3="00000000" w:csb0="400001FF" w:csb1="FFFF0000"/>
  </w:font>
  <w:font w:name="黑体">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numbering.xml><?xml version="1.0" encoding="utf-8"?>
<w:numbering xmlns:w="http://schemas.openxmlformats.org/wordprocessingml/2006/main">
  <w:abstractNum w:abstractNumId="0">
    <w:nsid w:val="153C"/>
    <w:multiLevelType w:val="hybridMultilevel"/>
    <w:lvl w:ilvl="0">
      <w:lvlJc w:val="left"/>
      <w:lvlText w:val="是"/>
      <w:numFmt w:val="bullet"/>
      <w:start w:val="1"/>
    </w:lvl>
  </w:abstractNum>
  <w:abstractNum w:abstractNumId="1">
    <w:nsid w:val="7E87"/>
    <w:multiLevelType w:val="hybridMultilevel"/>
    <w:lvl w:ilvl="0">
      <w:lvlJc w:val="left"/>
      <w:lvlText w:val="%1"/>
      <w:numFmt w:val="decimal"/>
      <w:start w:val="15"/>
    </w:lvl>
  </w:abstractNum>
  <w:abstractNum w:abstractNumId="2">
    <w:nsid w:val="390C"/>
    <w:multiLevelType w:val="hybridMultilevel"/>
    <w:lvl w:ilvl="0">
      <w:lvlJc w:val="left"/>
      <w:lvlText w:val="奖"/>
      <w:numFmt w:val="bullet"/>
      <w:start w:val="1"/>
    </w:lvl>
    <w:lvl w:ilvl="1">
      <w:lvlJc w:val="left"/>
      <w:lvlText w:val="各"/>
      <w:numFmt w:val="bullet"/>
      <w:start w:val="1"/>
    </w:lvl>
  </w:abstractNum>
  <w:abstractNum w:abstractNumId="3">
    <w:nsid w:val="F3E"/>
    <w:multiLevelType w:val="hybridMultilevel"/>
    <w:lvl w:ilvl="0">
      <w:lvlJc w:val="left"/>
      <w:lvlText w:val="年"/>
      <w:numFmt w:val="bullet"/>
      <w:start w:val="1"/>
    </w:lvl>
  </w:abstractNum>
  <w:abstractNum w:abstractNumId="4">
    <w:nsid w:val="99"/>
    <w:multiLevelType w:val="hybridMultilevel"/>
    <w:lvl w:ilvl="0">
      <w:lvlJc w:val="left"/>
      <w:lvlText w:val="月"/>
      <w:numFmt w:val="bullet"/>
      <w:start w:val="1"/>
    </w:lvl>
  </w:abstractNum>
  <w:abstractNum w:abstractNumId="5">
    <w:nsid w:val="124"/>
    <w:multiLevelType w:val="hybridMultilevel"/>
    <w:lvl w:ilvl="0">
      <w:lvlJc w:val="left"/>
      <w:lvlText w:val="月"/>
      <w:numFmt w:val="bullet"/>
      <w:start w:val="1"/>
    </w:lvl>
  </w:abstractNum>
  <w:abstractNum w:abstractNumId="6">
    <w:nsid w:val="305E"/>
    <w:multiLevelType w:val="hybridMultilevel"/>
    <w:lvl w:ilvl="0">
      <w:lvlJc w:val="left"/>
      <w:lvlText w:val="于"/>
      <w:numFmt w:val="bullet"/>
      <w:start w:val="1"/>
    </w:lvl>
  </w:abstractNum>
  <w:abstractNum w:abstractNumId="7">
    <w:nsid w:val="440D"/>
    <w:multiLevelType w:val="hybridMultilevel"/>
    <w:lvl w:ilvl="0">
      <w:lvlJc w:val="left"/>
      <w:lvlText w:val="%1"/>
      <w:numFmt w:val="decimal"/>
      <w:start w:val="15"/>
    </w:lvl>
  </w:abstractNum>
  <w:abstractNum w:abstractNumId="8">
    <w:nsid w:val="491C"/>
    <w:multiLevelType w:val="hybridMultilevel"/>
    <w:lvl w:ilvl="0">
      <w:lvlJc w:val="left"/>
      <w:lvlText w:val="奖"/>
      <w:numFmt w:val="bullet"/>
      <w:start w:val="1"/>
    </w:lvl>
  </w:abstractNum>
  <w:abstractNum w:abstractNumId="9">
    <w:nsid w:val="4D06"/>
    <w:multiLevelType w:val="hybridMultilevel"/>
    <w:lvl w:ilvl="0">
      <w:lvlJc w:val="left"/>
      <w:lvlText w:val="%1"/>
      <w:numFmt w:val="decimal"/>
      <w:start w:val="15"/>
    </w:lvl>
  </w:abstractNum>
  <w:abstractNum w:abstractNumId="10">
    <w:nsid w:val="4DB7"/>
    <w:multiLevelType w:val="hybridMultilevel"/>
    <w:lvl w:ilvl="0">
      <w:lvlJc w:val="left"/>
      <w:lvlText w:val="奖"/>
      <w:numFmt w:val="bullet"/>
      <w:start w:val="1"/>
    </w:lvl>
  </w:abstractNum>
  <w:abstractNum w:abstractNumId="11">
    <w:nsid w:val="1547"/>
    <w:multiLevelType w:val="hybridMultilevel"/>
    <w:lvl w:ilvl="0">
      <w:lvlJc w:val="left"/>
      <w:lvlText w:val="%1"/>
      <w:numFmt w:val="decimal"/>
      <w:start w:val="5"/>
    </w:lvl>
  </w:abstractNum>
  <w:abstractNum w:abstractNumId="12">
    <w:nsid w:val="54DE"/>
    <w:multiLevelType w:val="hybridMultilevel"/>
    <w:lvl w:ilvl="0">
      <w:lvlJc w:val="left"/>
      <w:lvlText w:val="%1."/>
      <w:numFmt w:val="decimal"/>
      <w:start w:val="2"/>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2019-05-14T08:41:06Z</dcterms:created>
  <dcterms:modified xsi:type="dcterms:W3CDTF">2019-05-14T08:41:06Z</dcterms:modified>
</cp:coreProperties>
</file>