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BAD15" w14:textId="4FC85987" w:rsidR="00EB366C" w:rsidRPr="00EB366C" w:rsidRDefault="00EB366C" w:rsidP="00EB366C">
      <w:pPr>
        <w:spacing w:line="360" w:lineRule="auto"/>
        <w:jc w:val="center"/>
        <w:rPr>
          <w:rFonts w:asciiTheme="minorEastAsia" w:hAnsiTheme="minorEastAsia" w:cs="微软雅黑"/>
          <w:b/>
          <w:sz w:val="28"/>
          <w:szCs w:val="24"/>
        </w:rPr>
      </w:pPr>
      <w:r w:rsidRPr="00EB366C">
        <w:rPr>
          <w:rFonts w:asciiTheme="minorEastAsia" w:hAnsiTheme="minorEastAsia" w:cs="微软雅黑" w:hint="eastAsia"/>
          <w:b/>
          <w:sz w:val="28"/>
          <w:szCs w:val="24"/>
        </w:rPr>
        <w:t>防诈骗主题教育活动参考资料（来源于国家反诈中心、网络平台）</w:t>
      </w:r>
    </w:p>
    <w:p w14:paraId="6E411844" w14:textId="425EFAE3" w:rsidR="002B7D52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bookmarkStart w:id="0" w:name="_GoBack"/>
      <w:r>
        <w:rPr>
          <w:rFonts w:asciiTheme="minorEastAsia" w:hAnsiTheme="minorEastAsia" w:cs="微软雅黑" w:hint="eastAsia"/>
          <w:b/>
          <w:sz w:val="24"/>
          <w:szCs w:val="24"/>
        </w:rPr>
        <w:t>1、</w:t>
      </w:r>
      <w:r w:rsidR="002B7D52" w:rsidRPr="002B7D52">
        <w:rPr>
          <w:rFonts w:asciiTheme="minorEastAsia" w:hAnsiTheme="minorEastAsia" w:cs="微软雅黑" w:hint="eastAsia"/>
          <w:b/>
          <w:sz w:val="24"/>
          <w:szCs w:val="24"/>
        </w:rPr>
        <w:t>手把手教您安装使用国家反</w:t>
      </w:r>
      <w:proofErr w:type="gramStart"/>
      <w:r w:rsidR="002B7D52" w:rsidRPr="002B7D52">
        <w:rPr>
          <w:rFonts w:asciiTheme="minorEastAsia" w:hAnsiTheme="minorEastAsia" w:cs="微软雅黑" w:hint="eastAsia"/>
          <w:b/>
          <w:sz w:val="24"/>
          <w:szCs w:val="24"/>
        </w:rPr>
        <w:t>诈中心</w:t>
      </w:r>
      <w:proofErr w:type="gramEnd"/>
      <w:r w:rsidR="002B7D52" w:rsidRPr="002B7D52">
        <w:rPr>
          <w:rFonts w:asciiTheme="minorEastAsia" w:hAnsiTheme="minorEastAsia" w:cs="微软雅黑" w:hint="eastAsia"/>
          <w:b/>
          <w:sz w:val="24"/>
          <w:szCs w:val="24"/>
        </w:rPr>
        <w:t>APP</w:t>
      </w:r>
    </w:p>
    <w:bookmarkEnd w:id="0"/>
    <w:p w14:paraId="4E66F50B" w14:textId="6BE8D7DD" w:rsidR="002B7D52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/>
          <w:b/>
          <w:sz w:val="24"/>
          <w:szCs w:val="24"/>
        </w:rPr>
        <w:fldChar w:fldCharType="begin"/>
      </w:r>
      <w:r>
        <w:rPr>
          <w:rFonts w:asciiTheme="minorEastAsia" w:hAnsiTheme="minorEastAsia" w:cs="微软雅黑"/>
          <w:b/>
          <w:sz w:val="24"/>
          <w:szCs w:val="24"/>
        </w:rPr>
        <w:instrText xml:space="preserve"> HYPERLINK "</w:instrText>
      </w:r>
      <w:r w:rsidRPr="002B7D52">
        <w:rPr>
          <w:rFonts w:asciiTheme="minorEastAsia" w:hAnsiTheme="minorEastAsia" w:cs="微软雅黑"/>
          <w:b/>
          <w:sz w:val="24"/>
          <w:szCs w:val="24"/>
        </w:rPr>
        <w:instrText>https://oss.gjfzpt.cn/preventfraud-static/h5/news/20220524/202205241153328019897630199809.html?rd=636921&amp;nodeId=370211</w:instrText>
      </w:r>
      <w:r>
        <w:rPr>
          <w:rFonts w:asciiTheme="minorEastAsia" w:hAnsiTheme="minorEastAsia" w:cs="微软雅黑"/>
          <w:b/>
          <w:sz w:val="24"/>
          <w:szCs w:val="24"/>
        </w:rPr>
        <w:instrText xml:space="preserve">" </w:instrText>
      </w:r>
      <w:r>
        <w:rPr>
          <w:rFonts w:asciiTheme="minorEastAsia" w:hAnsiTheme="minorEastAsia" w:cs="微软雅黑"/>
          <w:b/>
          <w:sz w:val="24"/>
          <w:szCs w:val="24"/>
        </w:rPr>
        <w:fldChar w:fldCharType="separate"/>
      </w:r>
      <w:r w:rsidRPr="00C140CB">
        <w:rPr>
          <w:rStyle w:val="a8"/>
          <w:rFonts w:asciiTheme="minorEastAsia" w:hAnsiTheme="minorEastAsia" w:cs="微软雅黑"/>
          <w:b/>
          <w:sz w:val="24"/>
          <w:szCs w:val="24"/>
        </w:rPr>
        <w:t>https://oss.gjfzpt.cn/preventfraud-static/h5/news/20220524/202205241153328019897630199809.html?rd=636921&amp;nodeId=370211</w:t>
      </w:r>
      <w:r>
        <w:rPr>
          <w:rFonts w:asciiTheme="minorEastAsia" w:hAnsiTheme="minorEastAsia" w:cs="微软雅黑"/>
          <w:b/>
          <w:sz w:val="24"/>
          <w:szCs w:val="24"/>
        </w:rPr>
        <w:fldChar w:fldCharType="end"/>
      </w:r>
    </w:p>
    <w:p w14:paraId="47C852CE" w14:textId="59F53E8E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/>
          <w:b/>
          <w:sz w:val="24"/>
          <w:szCs w:val="24"/>
        </w:rPr>
        <w:t>2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开学防骗第一课</w:t>
      </w:r>
    </w:p>
    <w:p w14:paraId="306DA674" w14:textId="2D9FB225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hyperlink r:id="rId7" w:history="1">
        <w:r w:rsidRPr="00C140CB">
          <w:rPr>
            <w:rStyle w:val="a8"/>
            <w:rFonts w:asciiTheme="minorEastAsia" w:hAnsiTheme="minorEastAsia" w:cs="微软雅黑"/>
            <w:b/>
            <w:sz w:val="24"/>
            <w:szCs w:val="24"/>
          </w:rPr>
          <w:t>https://oss.gjfzpt.cn/preventfraud-static/h5/news/20220222/202202220935295007688671236097.html?rd=578022&amp;nodeId=370211</w:t>
        </w:r>
      </w:hyperlink>
    </w:p>
    <w:p w14:paraId="05B89B23" w14:textId="5D9F00E3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/>
          <w:b/>
          <w:sz w:val="24"/>
          <w:szCs w:val="24"/>
        </w:rPr>
        <w:t>3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权威发布!五大高发电信网络诈骗案件类型</w:t>
      </w:r>
    </w:p>
    <w:p w14:paraId="37F1FEF9" w14:textId="63D61B87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https://oss.gjfzpt.cn/preventfraud-static/h5/news/20220511/202205111603323371689876525057.html?rd=517942&amp;nodeId=370211</w:t>
      </w:r>
    </w:p>
    <w:p w14:paraId="761A424F" w14:textId="4D338F40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4、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图说电信网络诈骗五大高发类案</w:t>
      </w:r>
    </w:p>
    <w:p w14:paraId="4E0B7A91" w14:textId="32FB24E1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https://oss.gjfzpt.cn/preventfraud-static/h5/news/20220511/202205111700323373592639311873.html?rd=146731&amp;nodeId=370211</w:t>
      </w:r>
    </w:p>
    <w:p w14:paraId="5DC55FB0" w14:textId="270454A4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5、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遇到这样的“防疫工作人员”，请立即拉黑！</w:t>
      </w:r>
    </w:p>
    <w:p w14:paraId="6C2FE3DA" w14:textId="11F7B5DD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https://oss.gjfzpt.cn/preventfraud-static/h5/news/20220422/202204221626316492152173629441.html?rd=246942&amp;nodeId=370211</w:t>
      </w:r>
    </w:p>
    <w:p w14:paraId="4F2DB26B" w14:textId="0DE11C77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6、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假警察电信诈骗 真警察争分夺秒找上门</w:t>
      </w:r>
    </w:p>
    <w:p w14:paraId="100DBB14" w14:textId="6124CC85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https://oss.gjfzpt.cn/preventfraud-static/h5/news/20211030/202201241843252636570182619137.html?rd=346704&amp;nodeId=370211</w:t>
      </w:r>
    </w:p>
    <w:p w14:paraId="723668CB" w14:textId="5611F7DA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7、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电信网络诈骗套路多！这四个防诈骗小妙招请收好！</w:t>
      </w:r>
    </w:p>
    <w:p w14:paraId="0A5E5013" w14:textId="21418F2C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https://oss.gjfzpt.cn/preventfraud-static/h5/news/20220311/202203111509301252345122131969.html?rd=972801&amp;nodeId=370211</w:t>
      </w:r>
    </w:p>
    <w:p w14:paraId="2DA958B9" w14:textId="00B4473F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lastRenderedPageBreak/>
        <w:t>8、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这伙骗子盯上的不是钱，是微信号</w:t>
      </w:r>
    </w:p>
    <w:p w14:paraId="1F1DD9C9" w14:textId="46499235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https://oss.gjfzpt.cn/preventfraud-static/h5/news/20210721/202201071616216802609120546818.html?rd=981301&amp;nodeId=370211</w:t>
      </w:r>
    </w:p>
    <w:p w14:paraId="6DC9CEB9" w14:textId="0DCC90DE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9、</w:t>
      </w:r>
      <w:proofErr w:type="gramStart"/>
      <w:r w:rsidRPr="00EB366C">
        <w:rPr>
          <w:rFonts w:asciiTheme="minorEastAsia" w:hAnsiTheme="minorEastAsia" w:cs="微软雅黑" w:hint="eastAsia"/>
          <w:b/>
          <w:sz w:val="24"/>
          <w:szCs w:val="24"/>
        </w:rPr>
        <w:t>网贷被骗</w:t>
      </w:r>
      <w:proofErr w:type="gramEnd"/>
      <w:r w:rsidRPr="00EB366C">
        <w:rPr>
          <w:rFonts w:asciiTheme="minorEastAsia" w:hAnsiTheme="minorEastAsia" w:cs="微软雅黑" w:hint="eastAsia"/>
          <w:b/>
          <w:sz w:val="24"/>
          <w:szCs w:val="24"/>
        </w:rPr>
        <w:t>9万 他想找“黑客”追回钱款结果又没了4万</w:t>
      </w:r>
    </w:p>
    <w:p w14:paraId="57FC96DE" w14:textId="12BD9367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https://oss.gjfzpt.cn/preventfraud-static/h5/news/20211031/202201241843251628520734855169.html?rd=230324&amp;nodeId=370211</w:t>
      </w:r>
    </w:p>
    <w:p w14:paraId="3F3863CE" w14:textId="6F06D379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1</w:t>
      </w:r>
      <w:r>
        <w:rPr>
          <w:rFonts w:asciiTheme="minorEastAsia" w:hAnsiTheme="minorEastAsia" w:cs="微软雅黑"/>
          <w:b/>
          <w:sz w:val="24"/>
          <w:szCs w:val="24"/>
        </w:rPr>
        <w:t>0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被骗后，骗子最最</w:t>
      </w:r>
      <w:proofErr w:type="gramStart"/>
      <w:r w:rsidRPr="00EB366C">
        <w:rPr>
          <w:rFonts w:asciiTheme="minorEastAsia" w:hAnsiTheme="minorEastAsia" w:cs="微软雅黑" w:hint="eastAsia"/>
          <w:b/>
          <w:sz w:val="24"/>
          <w:szCs w:val="24"/>
        </w:rPr>
        <w:t>最</w:t>
      </w:r>
      <w:proofErr w:type="gramEnd"/>
      <w:r w:rsidRPr="00EB366C">
        <w:rPr>
          <w:rFonts w:asciiTheme="minorEastAsia" w:hAnsiTheme="minorEastAsia" w:cs="微软雅黑" w:hint="eastAsia"/>
          <w:b/>
          <w:sz w:val="24"/>
          <w:szCs w:val="24"/>
        </w:rPr>
        <w:t>希望你做这些事！</w:t>
      </w:r>
    </w:p>
    <w:p w14:paraId="73EBC855" w14:textId="76B6B71B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hyperlink r:id="rId8" w:history="1">
        <w:r w:rsidRPr="00C140CB">
          <w:rPr>
            <w:rStyle w:val="a8"/>
            <w:rFonts w:asciiTheme="minorEastAsia" w:hAnsiTheme="minorEastAsia" w:cs="微软雅黑"/>
            <w:b/>
            <w:sz w:val="24"/>
            <w:szCs w:val="24"/>
          </w:rPr>
          <w:t>https://oss.gjfzpt.cn/preventfraud-static/h5/news/20220311/202203111143301200444024295425.html?rd=686259&amp;nodeId=370211</w:t>
        </w:r>
      </w:hyperlink>
    </w:p>
    <w:p w14:paraId="6024BC31" w14:textId="4790F17F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/>
          <w:b/>
          <w:sz w:val="24"/>
          <w:szCs w:val="24"/>
        </w:rPr>
        <w:t>11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找工作吗？先掏腰包的那种</w:t>
      </w:r>
    </w:p>
    <w:p w14:paraId="1E8D70B4" w14:textId="698CEB25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https://oss.gjfzpt.cn/preventfraud-static/h5/news/20220211/202202111500291103189040762881.html?rd=922982&amp;nodeId=370211</w:t>
      </w:r>
    </w:p>
    <w:p w14:paraId="09D12999" w14:textId="56EBED3D" w:rsidR="00EB366C" w:rsidRDefault="00EB366C" w:rsidP="002B7D52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 w:hint="eastAsia"/>
          <w:b/>
          <w:sz w:val="24"/>
          <w:szCs w:val="24"/>
        </w:rPr>
        <w:t>1</w:t>
      </w:r>
      <w:r>
        <w:rPr>
          <w:rFonts w:asciiTheme="minorEastAsia" w:hAnsiTheme="minorEastAsia" w:cs="微软雅黑"/>
          <w:b/>
          <w:sz w:val="24"/>
          <w:szCs w:val="24"/>
        </w:rPr>
        <w:t>2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  <w:r w:rsidRPr="00EB366C">
        <w:rPr>
          <w:rFonts w:asciiTheme="minorEastAsia" w:hAnsiTheme="minorEastAsia" w:cs="微软雅黑" w:hint="eastAsia"/>
          <w:b/>
          <w:sz w:val="24"/>
          <w:szCs w:val="24"/>
        </w:rPr>
        <w:t>警惕网络求职者</w:t>
      </w:r>
      <w:proofErr w:type="gramStart"/>
      <w:r w:rsidRPr="00EB366C">
        <w:rPr>
          <w:rFonts w:asciiTheme="minorEastAsia" w:hAnsiTheme="minorEastAsia" w:cs="微软雅黑" w:hint="eastAsia"/>
          <w:b/>
          <w:sz w:val="24"/>
          <w:szCs w:val="24"/>
        </w:rPr>
        <w:t>掉入刷单兼职</w:t>
      </w:r>
      <w:proofErr w:type="gramEnd"/>
      <w:r w:rsidRPr="00EB366C">
        <w:rPr>
          <w:rFonts w:asciiTheme="minorEastAsia" w:hAnsiTheme="minorEastAsia" w:cs="微软雅黑" w:hint="eastAsia"/>
          <w:b/>
          <w:sz w:val="24"/>
          <w:szCs w:val="24"/>
        </w:rPr>
        <w:t>广告陷阱</w:t>
      </w:r>
    </w:p>
    <w:p w14:paraId="33F91BDF" w14:textId="3F630BEE" w:rsidR="00EB366C" w:rsidRDefault="00EB366C" w:rsidP="002B7D52">
      <w:pPr>
        <w:spacing w:line="360" w:lineRule="auto"/>
        <w:rPr>
          <w:rFonts w:asciiTheme="minorEastAsia" w:hAnsiTheme="minorEastAsia" w:cs="微软雅黑" w:hint="eastAsia"/>
          <w:b/>
          <w:sz w:val="24"/>
          <w:szCs w:val="24"/>
        </w:rPr>
      </w:pPr>
      <w:r w:rsidRPr="00EB366C">
        <w:rPr>
          <w:rFonts w:asciiTheme="minorEastAsia" w:hAnsiTheme="minorEastAsia" w:cs="微软雅黑"/>
          <w:b/>
          <w:sz w:val="24"/>
          <w:szCs w:val="24"/>
        </w:rPr>
        <w:t>https://oss.gjfzpt.cn/preventfraud-static/h5/news/20220108/202201081750278437264349073409.html?rd=557638&amp;nodeId=370211</w:t>
      </w:r>
    </w:p>
    <w:p w14:paraId="087D1A1A" w14:textId="77777777" w:rsidR="00EB366C" w:rsidRDefault="00EB366C" w:rsidP="00EB366C">
      <w:p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>
        <w:rPr>
          <w:rFonts w:asciiTheme="minorEastAsia" w:hAnsiTheme="minorEastAsia" w:cs="微软雅黑"/>
          <w:b/>
          <w:sz w:val="24"/>
          <w:szCs w:val="24"/>
        </w:rPr>
        <w:t>13</w:t>
      </w:r>
      <w:r>
        <w:rPr>
          <w:rFonts w:asciiTheme="minorEastAsia" w:hAnsiTheme="minorEastAsia" w:cs="微软雅黑" w:hint="eastAsia"/>
          <w:b/>
          <w:sz w:val="24"/>
          <w:szCs w:val="24"/>
        </w:rPr>
        <w:t>、</w:t>
      </w:r>
    </w:p>
    <w:p w14:paraId="4A73E0C9" w14:textId="17B4A726" w:rsidR="004564B8" w:rsidRPr="002B7D52" w:rsidRDefault="00067F2D" w:rsidP="00EB366C">
      <w:pPr>
        <w:spacing w:line="360" w:lineRule="auto"/>
        <w:jc w:val="center"/>
        <w:rPr>
          <w:rFonts w:asciiTheme="minorEastAsia" w:hAnsiTheme="minorEastAsia" w:cs="微软雅黑"/>
          <w:b/>
          <w:sz w:val="24"/>
          <w:szCs w:val="24"/>
        </w:rPr>
      </w:pPr>
      <w:r w:rsidRPr="002B7D52">
        <w:rPr>
          <w:rFonts w:asciiTheme="minorEastAsia" w:hAnsiTheme="minorEastAsia" w:cs="微软雅黑" w:hint="eastAsia"/>
          <w:b/>
          <w:sz w:val="24"/>
          <w:szCs w:val="24"/>
        </w:rPr>
        <w:t>30种</w:t>
      </w:r>
      <w:r w:rsidR="002B7D52" w:rsidRPr="002B7D52">
        <w:rPr>
          <w:rFonts w:asciiTheme="minorEastAsia" w:hAnsiTheme="minorEastAsia" w:cs="微软雅黑" w:hint="eastAsia"/>
          <w:b/>
          <w:sz w:val="24"/>
          <w:szCs w:val="24"/>
        </w:rPr>
        <w:t>常见</w:t>
      </w:r>
      <w:r w:rsidRPr="002B7D52">
        <w:rPr>
          <w:rFonts w:asciiTheme="minorEastAsia" w:hAnsiTheme="minorEastAsia" w:cs="微软雅黑" w:hint="eastAsia"/>
          <w:b/>
          <w:sz w:val="24"/>
          <w:szCs w:val="24"/>
        </w:rPr>
        <w:t>电信诈骗方式</w:t>
      </w:r>
    </w:p>
    <w:p w14:paraId="7A0EF772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一、仿冒身份欺骗</w:t>
      </w:r>
    </w:p>
    <w:p w14:paraId="2B37D616" w14:textId="4A9FBF40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1.冒充亲友诈骗：利用木马程序盗取对方网络通讯工具密码，截取对方聊天视频资料后，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充该通讯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账号主人对其亲友以“患重病、出车祸”等紧急事情为名实施诈骗。</w:t>
      </w:r>
      <w:r w:rsidR="003934FB" w:rsidRPr="002B7D52">
        <w:rPr>
          <w:rFonts w:asciiTheme="minorEastAsia" w:hAnsiTheme="minorEastAsia" w:hint="eastAsia"/>
          <w:sz w:val="24"/>
          <w:szCs w:val="24"/>
        </w:rPr>
        <w:t xml:space="preserve"> </w:t>
      </w:r>
      <w:r w:rsidR="003934FB" w:rsidRPr="002B7D52">
        <w:rPr>
          <w:rFonts w:asciiTheme="minorEastAsia" w:hAnsiTheme="minorEastAsia"/>
          <w:sz w:val="24"/>
          <w:szCs w:val="24"/>
        </w:rPr>
        <w:t xml:space="preserve"> </w:t>
      </w:r>
    </w:p>
    <w:p w14:paraId="181CE5A2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2.补助金、救助金、助学金诈骗：冒充教育、民政、残联等工作人员，向残疾人员、学生、家长打电话、发短信，谎称可以领取补助金、救助金、助学金，要其提供银行卡号，指令其在取款机上将钱转走。</w:t>
      </w:r>
    </w:p>
    <w:p w14:paraId="27A230F3" w14:textId="1C6B962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lastRenderedPageBreak/>
        <w:t>3.冒充公检法电话诈骗：犯罪分子冒充公检法工作人员拨打受害人电话，以事主身份信息被盗用、涉嫌洗钱贩毒等犯罪为由，要求将其资金转入国家</w:t>
      </w:r>
      <w:r w:rsidR="003934FB" w:rsidRPr="002B7D52">
        <w:rPr>
          <w:rFonts w:asciiTheme="minorEastAsia" w:hAnsiTheme="minorEastAsia" w:hint="eastAsia"/>
          <w:sz w:val="24"/>
          <w:szCs w:val="24"/>
        </w:rPr>
        <w:t>安全</w:t>
      </w:r>
      <w:r w:rsidRPr="002B7D52">
        <w:rPr>
          <w:rFonts w:asciiTheme="minorEastAsia" w:hAnsiTheme="minorEastAsia" w:hint="eastAsia"/>
          <w:sz w:val="24"/>
          <w:szCs w:val="24"/>
        </w:rPr>
        <w:t>账户配合调查。</w:t>
      </w:r>
    </w:p>
    <w:p w14:paraId="143C9D7E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4.“猜猜我是谁”诈骗：犯罪分子打电话给受害人，让其“猜猜我是谁”，随后冒充熟人身份，向受害人借钱，一些受害人没有仔细核实就把钱打入犯罪分子提供的银行卡内。</w:t>
      </w:r>
    </w:p>
    <w:p w14:paraId="74729BA0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二、购物类欺诈</w:t>
      </w:r>
    </w:p>
    <w:p w14:paraId="6BC93372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5.假冒代购诈骗：犯罪分子假冒成正规微商，以优惠打折、海外代购等为诱饵，待买家付款后，又以“商品被海关扣下，要加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缴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关税”等为由要求加付款项实施诈骗。</w:t>
      </w:r>
    </w:p>
    <w:p w14:paraId="20C79307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6.退款诈骗：犯罪分子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冒充淘宝等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公司客服，拨打电话或者发送短信，谎称受害人拍下的货品缺货，需要退款，引诱购买者提供银行卡号、密码等信息，实施诈骗。</w:t>
      </w:r>
    </w:p>
    <w:p w14:paraId="23603BB3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7.网络购物诈骗：犯罪分子通过开设虚假购物网站或网店，在事主下单后，便称系统故障需重新激活。后通过QQ发送虚假激活网址，让受害人填写个人信息，实施诈骗。</w:t>
      </w:r>
    </w:p>
    <w:p w14:paraId="3DDF18CB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8.低价购物诈骗：犯罪分子发布二手车、二手电脑、海关没收物品等转让信息，当事主与其联系，以缴纳定金交易税手续费等方式骗取钱财。</w:t>
      </w:r>
    </w:p>
    <w:p w14:paraId="32C70AA0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9.解除分期付款诈骗：犯罪分子冒充购物网站的工作人员，声称“由于银行系统错误”，诱骗受害人到ATM机前办理解除分期付款手续，实施资金转账。</w:t>
      </w:r>
    </w:p>
    <w:p w14:paraId="18EF5EAA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10.快递签收诈骗：冒充快递人员拨打事主电话，称其有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快递需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签收但看不清信息，需事主提供，随后送“货”上门。事主签收后，再打电话称其已签收须付款，否则讨债公司将找麻烦。</w:t>
      </w:r>
    </w:p>
    <w:p w14:paraId="320F5EA0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三、活动类欺诈</w:t>
      </w:r>
    </w:p>
    <w:p w14:paraId="12ADE2D0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11.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点赞诈骗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：犯罪分子冒充商家发布“点赞有奖”信息，要求参与者将姓名、电话等个人资料发至社交平台上，套取足够的个人信息后，以获奖需缴纳保证金等形式实施诈骗。</w:t>
      </w:r>
    </w:p>
    <w:p w14:paraId="33E3125D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四、利诱类欺诈</w:t>
      </w:r>
    </w:p>
    <w:p w14:paraId="29445A98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12.兑换积分诈骗：犯罪分子拨打电话，谎称受害人手机积分可以兑换，诱</w:t>
      </w:r>
      <w:r w:rsidRPr="002B7D52">
        <w:rPr>
          <w:rFonts w:asciiTheme="minorEastAsia" w:hAnsiTheme="minorEastAsia" w:hint="eastAsia"/>
          <w:sz w:val="24"/>
          <w:szCs w:val="24"/>
        </w:rPr>
        <w:lastRenderedPageBreak/>
        <w:t>使受害人点击钓鱼链接。如果受害人按照提供的网址输入银行卡号、密码等信息后，银行账户的资金即被转走。</w:t>
      </w:r>
    </w:p>
    <w:p w14:paraId="3E5446C5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13.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二维码诈骗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：以降价、奖励为诱饵，要求受害人扫描二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维码加入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会员，实则附带木马病毒。一旦扫描安装木马就会盗取受害人的银行账号、密码等个人隐私信息。</w:t>
      </w:r>
    </w:p>
    <w:p w14:paraId="422BCD55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14.高薪招聘诈骗：犯罪分子通过群发信息，以月工资数万元的高薪招聘某类专业人士为由，要求事主到指定地点面试，随后以缴纳培训费、服装费、保证金等名义实施诈骗。</w:t>
      </w:r>
    </w:p>
    <w:p w14:paraId="25710096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15.电子邮件中奖诈骗：犯罪分子通过互联网发送中奖邮件，受害人一旦与犯罪分子联系兑奖，犯罪分子则以缴纳个人所得税、公证费等各种理由要求受害人汇钱，达到诈骗目的。</w:t>
      </w:r>
    </w:p>
    <w:p w14:paraId="7B3031A3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五、虚构险情欺诈</w:t>
      </w:r>
    </w:p>
    <w:p w14:paraId="02ED2E6F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16.虚构危难困局求助诈骗：犯罪分子通过社交媒体发布病重、生活困难等虚假情况，博取广大网民同情，借此接受捐赠。</w:t>
      </w:r>
    </w:p>
    <w:p w14:paraId="601B014F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17.虚构外遇流产做手术：犯罪分子冒充儿子发送短信给父母，充分利用老年人心疼儿子的特点，诱惑受害者转账。</w:t>
      </w:r>
    </w:p>
    <w:p w14:paraId="070E1B42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六、日常生活消费类欺诈</w:t>
      </w:r>
    </w:p>
    <w:p w14:paraId="43385824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18.电话欠费诈骗：犯罪分子冒充通信运营企业工作人员，向事主拨打电话或直接播放电脑语音，以其电话欠费为由，要求将欠费资金转到指定账户。</w:t>
      </w:r>
    </w:p>
    <w:p w14:paraId="639A3A83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19.机票改签诈骗：犯罪分子冒充航空公司客服，以航班取消、提供退票、改签服务为由，诱骗购票人员多次进行汇款操作，实施连环诈骗。</w:t>
      </w:r>
    </w:p>
    <w:p w14:paraId="2EC3A0D6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20.订票诈骗：犯罪分子制作虚假的网上订票公司网页，发布虚假信息，以较低票价引诱受害人上当。随后以“订票不成功”等理由要求事主再次汇款，实施诈骗。</w:t>
      </w:r>
    </w:p>
    <w:p w14:paraId="21FE0524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21.刷卡消费诈骗：犯罪分子以银行卡消费可能泄露个人信息为由，冒充银联中心或公安民警设套，套取银行账号、密码实施犯罪。</w:t>
      </w:r>
    </w:p>
    <w:p w14:paraId="2917EFED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七、钓鱼、木马病毒类欺诈</w:t>
      </w:r>
    </w:p>
    <w:p w14:paraId="165C1345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22.伪基站诈骗：犯罪分子利用伪基站向广大群众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发送网银升级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、10086移动商城兑换现金的虚假链接，一旦受害人点击后便在其手机上植入获取银行账号、</w:t>
      </w:r>
      <w:r w:rsidRPr="002B7D52">
        <w:rPr>
          <w:rFonts w:asciiTheme="minorEastAsia" w:hAnsiTheme="minorEastAsia" w:hint="eastAsia"/>
          <w:sz w:val="24"/>
          <w:szCs w:val="24"/>
        </w:rPr>
        <w:lastRenderedPageBreak/>
        <w:t>密码和手机号的木马，从而实施犯罪。</w:t>
      </w:r>
    </w:p>
    <w:p w14:paraId="655BEC12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23.钓鱼网站诈骗：犯罪分子以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银行网银升级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为由要求事主登录假冒银行的钓鱼网站，进而获取事主银行账户、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网银密码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及手机交易码等信息实施诈骗其他新型违法类欺诈</w:t>
      </w:r>
    </w:p>
    <w:p w14:paraId="127C5C9D" w14:textId="77777777" w:rsidR="004564B8" w:rsidRPr="002B7D52" w:rsidRDefault="00067F2D" w:rsidP="002B7D5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B7D52">
        <w:rPr>
          <w:rFonts w:asciiTheme="minorEastAsia" w:hAnsiTheme="minorEastAsia" w:hint="eastAsia"/>
          <w:b/>
          <w:sz w:val="24"/>
          <w:szCs w:val="24"/>
        </w:rPr>
        <w:t>八、其他新型违法类欺诈</w:t>
      </w:r>
    </w:p>
    <w:p w14:paraId="47F99FFE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24.金融交易诈骗：犯罪分子以证券公司名义，通过互联网、电话、短信等方式散布虚假个股内幕信息及走势获取事主信任后，又引导其在自身搭建的虚假交易平台上购买期货、现货，从而骗取事主资金。</w:t>
      </w:r>
    </w:p>
    <w:p w14:paraId="4E7BAC83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25.办理信用卡诈骗：在媒体刊登办理高额透支信用卡广告，当事主与其联系后，以缴纳手续费、中介费等要求事主连续转款。</w:t>
      </w:r>
    </w:p>
    <w:p w14:paraId="7996043D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26.货款诈骗：犯罪分子通过群发信息，称其可为资金短缺者提供货款，月息低，无需担保。一旦事主信以为真，对方即以预付利息、保证金等名义实施诈骗。</w:t>
      </w:r>
    </w:p>
    <w:p w14:paraId="0B2D9286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27.提供考题诈骗：犯罪分子针对即将参加考试的考生拨打电话，称能提供考题或答案，不少考生急于求成事先将好处费的首付款转入指定账户，后发现被骗。</w:t>
      </w:r>
    </w:p>
    <w:p w14:paraId="6E5AC39E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28.盗用账号、刷信誉诈骗：犯罪分子盗取商家社交平台账号后，发布“诚招网络兼职，帮助淘宝卖家刷信誉可从中赚取佣金”的推送消息。受害人按照对方要求多次购物刷信誉，后发现上当受骗。</w:t>
      </w:r>
    </w:p>
    <w:p w14:paraId="2B0F734B" w14:textId="77777777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29.先转账、再取现、后撤销：犯罪分子利用银行转账新</w:t>
      </w:r>
      <w:proofErr w:type="gramStart"/>
      <w:r w:rsidRPr="002B7D52">
        <w:rPr>
          <w:rFonts w:asciiTheme="minorEastAsia" w:hAnsiTheme="minorEastAsia" w:hint="eastAsia"/>
          <w:sz w:val="24"/>
          <w:szCs w:val="24"/>
        </w:rPr>
        <w:t>规</w:t>
      </w:r>
      <w:proofErr w:type="gramEnd"/>
      <w:r w:rsidRPr="002B7D52">
        <w:rPr>
          <w:rFonts w:asciiTheme="minorEastAsia" w:hAnsiTheme="minorEastAsia" w:hint="eastAsia"/>
          <w:sz w:val="24"/>
          <w:szCs w:val="24"/>
        </w:rPr>
        <w:t>中转账和到账时间的“时间差”来设置圈套。采取先转账、后给现金的诈骗套路，在骗取到受害人现金后，撤销转账。</w:t>
      </w:r>
    </w:p>
    <w:p w14:paraId="0945CF0C" w14:textId="57670F1E" w:rsidR="004564B8" w:rsidRPr="002B7D52" w:rsidRDefault="00067F2D" w:rsidP="002B7D52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2B7D52">
        <w:rPr>
          <w:rFonts w:asciiTheme="minorEastAsia" w:hAnsiTheme="minorEastAsia" w:hint="eastAsia"/>
          <w:sz w:val="24"/>
          <w:szCs w:val="24"/>
        </w:rPr>
        <w:t>30.换号了请惠存：犯罪分子通过非法渠道获得机主的通讯录资料后，假冒机主给手机里的联系人发短信，声称换了新号码，然后向其手机里的联系人进行诈骗。</w:t>
      </w:r>
    </w:p>
    <w:sectPr w:rsidR="004564B8" w:rsidRPr="002B7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5F633" w14:textId="77777777" w:rsidR="001B1D6F" w:rsidRDefault="001B1D6F" w:rsidP="00763CA2">
      <w:r>
        <w:separator/>
      </w:r>
    </w:p>
  </w:endnote>
  <w:endnote w:type="continuationSeparator" w:id="0">
    <w:p w14:paraId="3837FC5C" w14:textId="77777777" w:rsidR="001B1D6F" w:rsidRDefault="001B1D6F" w:rsidP="0076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35546" w14:textId="77777777" w:rsidR="001B1D6F" w:rsidRDefault="001B1D6F" w:rsidP="00763CA2">
      <w:r>
        <w:separator/>
      </w:r>
    </w:p>
  </w:footnote>
  <w:footnote w:type="continuationSeparator" w:id="0">
    <w:p w14:paraId="138E84E1" w14:textId="77777777" w:rsidR="001B1D6F" w:rsidRDefault="001B1D6F" w:rsidP="00763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A6E"/>
    <w:rsid w:val="0005465A"/>
    <w:rsid w:val="00067F2D"/>
    <w:rsid w:val="000E4918"/>
    <w:rsid w:val="001437E8"/>
    <w:rsid w:val="001B1D6F"/>
    <w:rsid w:val="00271DC4"/>
    <w:rsid w:val="002B7D52"/>
    <w:rsid w:val="003934FB"/>
    <w:rsid w:val="003E3E45"/>
    <w:rsid w:val="003F3F48"/>
    <w:rsid w:val="004564B8"/>
    <w:rsid w:val="004D3A6E"/>
    <w:rsid w:val="00761510"/>
    <w:rsid w:val="00763CA2"/>
    <w:rsid w:val="00816D26"/>
    <w:rsid w:val="0088695F"/>
    <w:rsid w:val="008C6529"/>
    <w:rsid w:val="00967458"/>
    <w:rsid w:val="009B027B"/>
    <w:rsid w:val="009F09A5"/>
    <w:rsid w:val="00AA47E4"/>
    <w:rsid w:val="00B42097"/>
    <w:rsid w:val="00C13455"/>
    <w:rsid w:val="00D45970"/>
    <w:rsid w:val="00D762B0"/>
    <w:rsid w:val="00E0064D"/>
    <w:rsid w:val="00E46624"/>
    <w:rsid w:val="00E54FA3"/>
    <w:rsid w:val="00EB366C"/>
    <w:rsid w:val="02A82082"/>
    <w:rsid w:val="092600EE"/>
    <w:rsid w:val="16DB6553"/>
    <w:rsid w:val="235A3975"/>
    <w:rsid w:val="2D3C6B32"/>
    <w:rsid w:val="49DD7195"/>
    <w:rsid w:val="73F61509"/>
    <w:rsid w:val="7E26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80790"/>
  <w15:docId w15:val="{8EAD5AFC-D36D-4D4C-A52B-23EF4B8F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Hyperlink"/>
    <w:basedOn w:val="a0"/>
    <w:uiPriority w:val="99"/>
    <w:unhideWhenUsed/>
    <w:rsid w:val="00EB366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B3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s.gjfzpt.cn/preventfraud-static/h5/news/20220311/202203111143301200444024295425.html?rd=686259&amp;nodeId=3702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s.gjfzpt.cn/preventfraud-static/h5/news/20220222/202202220935295007688671236097.html?rd=578022&amp;nodeId=3702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663</Words>
  <Characters>3784</Characters>
  <Application>Microsoft Office Word</Application>
  <DocSecurity>0</DocSecurity>
  <Lines>31</Lines>
  <Paragraphs>8</Paragraphs>
  <ScaleCrop>false</ScaleCrop>
  <Company>Microsoft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86156</cp:lastModifiedBy>
  <cp:revision>5</cp:revision>
  <cp:lastPrinted>2020-12-08T06:25:00Z</cp:lastPrinted>
  <dcterms:created xsi:type="dcterms:W3CDTF">2019-10-11T07:12:00Z</dcterms:created>
  <dcterms:modified xsi:type="dcterms:W3CDTF">2022-06-02T10:02:00Z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